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51" w:rsidRDefault="002A5D51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5D51" w:rsidRDefault="002A5D51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622.8pt">
            <v:imagedata r:id="rId7" o:title="e0531b0e-48e8-4f3f-8df0-c9c9e5892cad"/>
          </v:shape>
        </w:pict>
      </w:r>
    </w:p>
    <w:p w:rsidR="002A5D51" w:rsidRDefault="002A5D51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5D51" w:rsidRDefault="002A5D51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5D51" w:rsidRDefault="002A5D51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5D51" w:rsidRDefault="002A5D51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5D51" w:rsidRDefault="002A5D51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A5D51" w:rsidRDefault="002A5D51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68FE" w:rsidRDefault="00A668FE" w:rsidP="00A668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668FE" w:rsidRDefault="00A668FE" w:rsidP="001B73F2">
      <w:pPr>
        <w:rPr>
          <w:rFonts w:ascii="Times New Roman" w:hAnsi="Times New Roman" w:cs="Times New Roman"/>
          <w:sz w:val="24"/>
          <w:szCs w:val="24"/>
        </w:rPr>
      </w:pPr>
    </w:p>
    <w:p w:rsidR="001B73F2" w:rsidRPr="001B73F2" w:rsidRDefault="001B73F2" w:rsidP="001B73F2">
      <w:pPr>
        <w:rPr>
          <w:rFonts w:ascii="Times New Roman" w:hAnsi="Times New Roman" w:cs="Times New Roman"/>
          <w:sz w:val="24"/>
          <w:szCs w:val="24"/>
        </w:rPr>
      </w:pPr>
      <w:r w:rsidRPr="001B73F2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разработана: </w:t>
      </w:r>
    </w:p>
    <w:p w:rsidR="001B73F2" w:rsidRPr="001B73F2" w:rsidRDefault="001B73F2" w:rsidP="001B73F2">
      <w:pPr>
        <w:rPr>
          <w:rFonts w:ascii="Times New Roman" w:hAnsi="Times New Roman" w:cs="Times New Roman"/>
          <w:sz w:val="24"/>
          <w:szCs w:val="24"/>
        </w:rPr>
      </w:pPr>
      <w:r w:rsidRPr="001B73F2">
        <w:rPr>
          <w:rFonts w:ascii="Times New Roman" w:hAnsi="Times New Roman" w:cs="Times New Roman"/>
          <w:sz w:val="24"/>
          <w:szCs w:val="24"/>
        </w:rPr>
        <w:t>- в соответствии  с Законом Российской Федерации «Об образовании»;</w:t>
      </w:r>
    </w:p>
    <w:p w:rsidR="001B73F2" w:rsidRPr="001B73F2" w:rsidRDefault="001B73F2" w:rsidP="001B73F2">
      <w:pPr>
        <w:rPr>
          <w:rFonts w:ascii="Times New Roman" w:hAnsi="Times New Roman" w:cs="Times New Roman"/>
          <w:sz w:val="24"/>
          <w:szCs w:val="24"/>
        </w:rPr>
      </w:pPr>
      <w:r w:rsidRPr="001B73F2">
        <w:rPr>
          <w:rFonts w:ascii="Times New Roman" w:hAnsi="Times New Roman" w:cs="Times New Roman"/>
          <w:sz w:val="24"/>
          <w:szCs w:val="24"/>
        </w:rPr>
        <w:t xml:space="preserve">- Адаптированной образовательной программы начального общего образования обучающихся с расстройством аутистического спектра (вариант 8.4) в соответствии с ФГОС ООО муниципального бюджетного общеобразовательного учреждения «Алексеевская средняя общеобразовательная школа №2 имени </w:t>
      </w:r>
      <w:proofErr w:type="gramStart"/>
      <w:r w:rsidRPr="001B73F2">
        <w:rPr>
          <w:rFonts w:ascii="Times New Roman" w:hAnsi="Times New Roman" w:cs="Times New Roman"/>
          <w:sz w:val="24"/>
          <w:szCs w:val="24"/>
        </w:rPr>
        <w:t>Героя Советского Союза Ивана Егоровича Кочнева  Алексеевского муниципального района Республики</w:t>
      </w:r>
      <w:proofErr w:type="gramEnd"/>
      <w:r w:rsidRPr="001B73F2">
        <w:rPr>
          <w:rFonts w:ascii="Times New Roman" w:hAnsi="Times New Roman" w:cs="Times New Roman"/>
          <w:sz w:val="24"/>
          <w:szCs w:val="24"/>
        </w:rPr>
        <w:t xml:space="preserve"> Татарстан», утвержденной приказом  № 263 –од от 31 августа 2021 года</w:t>
      </w:r>
    </w:p>
    <w:p w:rsidR="000C5F1B" w:rsidRDefault="001B73F2" w:rsidP="001B73F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B73F2">
        <w:rPr>
          <w:rFonts w:ascii="Times New Roman" w:hAnsi="Times New Roman" w:cs="Times New Roman"/>
          <w:sz w:val="24"/>
          <w:szCs w:val="24"/>
        </w:rPr>
        <w:t>- Учебного плана муниципального бюджетного общеобразовательного учреждения «Алексеевская средняя общеобразовательная школа №2 имени Героя Советского Союза Ивана Егоровича Кочнева Алексеевского муниципального района Республики Татарстан»  на 2022 – 2023 учебный год (утвержденного решением педагогического совета (Протокол №  2 от 22 августа 2022 года)</w:t>
      </w:r>
      <w:proofErr w:type="gramEnd"/>
    </w:p>
    <w:p w:rsidR="001B73F2" w:rsidRDefault="00395244" w:rsidP="001B73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1)</w:t>
      </w:r>
      <w:r w:rsidRPr="00395244">
        <w:rPr>
          <w:rFonts w:ascii="Times New Roman" w:hAnsi="Times New Roman" w:cs="Times New Roman"/>
          <w:sz w:val="24"/>
          <w:szCs w:val="24"/>
        </w:rPr>
        <w:tab/>
        <w:t>Развитие слуховых и двигательных восприятий, танцевальных, певческих, хоровых умений, освоение игре на доступных музыкальных инструментах, эмоциональное и практическое обогащение опыта в процессе музыкальных занятий, игр, музыкальн</w:t>
      </w:r>
      <w:proofErr w:type="gramStart"/>
      <w:r w:rsidRPr="0039524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395244">
        <w:rPr>
          <w:rFonts w:ascii="Times New Roman" w:hAnsi="Times New Roman" w:cs="Times New Roman"/>
          <w:sz w:val="24"/>
          <w:szCs w:val="24"/>
        </w:rPr>
        <w:t xml:space="preserve"> танцевальных, вокальных и инструментальных выступлений.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Формирование интереса к различным видам музыкальной деятельности, опираясь на интересы ребенка (слушание, пение, движение под музыку, игра на музыкальных инструментах).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Умение выполнять простейшие танцевальные движения.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Освоение приемов игры на музыкальных инструментах, сопровождение мелодии игрой на музыкальных инструментах.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Умение узнавать знакомые песни, подпевать их, петь в хоре.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2)</w:t>
      </w:r>
      <w:r w:rsidRPr="00395244">
        <w:rPr>
          <w:rFonts w:ascii="Times New Roman" w:hAnsi="Times New Roman" w:cs="Times New Roman"/>
          <w:sz w:val="24"/>
          <w:szCs w:val="24"/>
        </w:rPr>
        <w:tab/>
        <w:t>Готовность к участию в совместных музыкальных мероприятиях.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Умение</w:t>
      </w:r>
      <w:r w:rsidRPr="00395244">
        <w:rPr>
          <w:rFonts w:ascii="Times New Roman" w:hAnsi="Times New Roman" w:cs="Times New Roman"/>
          <w:sz w:val="24"/>
          <w:szCs w:val="24"/>
        </w:rPr>
        <w:tab/>
        <w:t>проявлять</w:t>
      </w:r>
      <w:r w:rsidRPr="00395244">
        <w:rPr>
          <w:rFonts w:ascii="Times New Roman" w:hAnsi="Times New Roman" w:cs="Times New Roman"/>
          <w:sz w:val="24"/>
          <w:szCs w:val="24"/>
        </w:rPr>
        <w:tab/>
        <w:t>положительные</w:t>
      </w:r>
      <w:r w:rsidRPr="00395244">
        <w:rPr>
          <w:rFonts w:ascii="Times New Roman" w:hAnsi="Times New Roman" w:cs="Times New Roman"/>
          <w:sz w:val="24"/>
          <w:szCs w:val="24"/>
        </w:rPr>
        <w:tab/>
        <w:t>эмоциональные</w:t>
      </w:r>
      <w:r w:rsidRPr="00395244">
        <w:rPr>
          <w:rFonts w:ascii="Times New Roman" w:hAnsi="Times New Roman" w:cs="Times New Roman"/>
          <w:sz w:val="24"/>
          <w:szCs w:val="24"/>
        </w:rPr>
        <w:tab/>
        <w:t>реакции</w:t>
      </w:r>
      <w:r w:rsidRPr="00395244">
        <w:rPr>
          <w:rFonts w:ascii="Times New Roman" w:hAnsi="Times New Roman" w:cs="Times New Roman"/>
          <w:sz w:val="24"/>
          <w:szCs w:val="24"/>
        </w:rPr>
        <w:tab/>
        <w:t>от</w:t>
      </w:r>
      <w:r w:rsidRPr="00395244">
        <w:rPr>
          <w:rFonts w:ascii="Times New Roman" w:hAnsi="Times New Roman" w:cs="Times New Roman"/>
          <w:sz w:val="24"/>
          <w:szCs w:val="24"/>
        </w:rPr>
        <w:tab/>
        <w:t>совместной музыкальной деятельности.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Стремление к совместной музыкальной деятельности;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Умение использовать полученные навыки для участия в представлениях, концертах, спектаклях, др. базовые учебные действия.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lastRenderedPageBreak/>
        <w:t>Личностные планируемые результаты: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Физические характеристики персональной идентификации: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определяет свои внешние данные (цвет глаз, волос, рост и т.д.);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определяет состояние своего здоровья; Гендерная идентичность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 определяет свою половую пр</w:t>
      </w:r>
      <w:r>
        <w:rPr>
          <w:rFonts w:ascii="Times New Roman" w:hAnsi="Times New Roman" w:cs="Times New Roman"/>
          <w:sz w:val="24"/>
          <w:szCs w:val="24"/>
        </w:rPr>
        <w:t>инадлежность (без обоснования);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Возрастная идентификация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определяет свою возрастную группу (ребенок, подросток, юноша), с помощью определяет принадлежность к определенной возрастной группе близких родственников и знакомых.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«Чувства, желания, взгляды»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различает эмоции людей на картинках;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показывает эмоции людей по инструкции с опорой на картинки.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«Социальные навыки»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учится устанавливать и поддерживать контакты;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пользуется речевыми и жестовыми формами взаимодействия для установления контактов, разрешения конфликтов;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использует элементарные формы речевого этикета;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Мотивационно – личностный блок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принимает новые знания (на начальном уровне);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отзывается на просьбы о помощи. Биологический уровень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 дискомфорте, вызванном внешними факторами (температурный режим, освещение и. т.д.)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формирование социально-приемлемого поведения по информированию окружающих об изменениях в организме (заболевание, ограниченность некоторых функций и т.д.) Осознает себя в следующих социальных ролях: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формирует представление о себе, как об участнике семейно – бытовых отношений; Развитие мотивов учебной деятельности: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проявляет мотивацию благополучия (желает заслужить одобрение, получить хорошие отметки);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стремление к формированию мотивации к обучению через социальную похвалу. Ответственность за собственное здоровье, безопасность и жизнь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формирование причинно-следственных связей в отношении собственного поведения; Ответственность за собственные вещи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осознает ответственность, связанную с сохранностью его вещей: одежды, игрушек, мебели в собственной комнате;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Экологическая ответственность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не мусорит на улице;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не ломает деревья;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ценностей, чувств: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воспринимает и наблюдает за окружающими предметами и явлениями, рассматривает или прослушивает произведений искусства;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Pr="0039524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395244">
        <w:rPr>
          <w:rFonts w:ascii="Times New Roman" w:hAnsi="Times New Roman" w:cs="Times New Roman"/>
          <w:sz w:val="24"/>
          <w:szCs w:val="24"/>
        </w:rPr>
        <w:t xml:space="preserve"> взрослыми и сверстниками: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принимает участие в коллективных делах и играх;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принимать и оказывать помощь.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Предметные планируемые результаты: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 выполняют упражнения для развития певческого дыхания;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95244">
        <w:rPr>
          <w:rFonts w:ascii="Times New Roman" w:hAnsi="Times New Roman" w:cs="Times New Roman"/>
          <w:sz w:val="24"/>
          <w:szCs w:val="24"/>
        </w:rPr>
        <w:t>пропевают</w:t>
      </w:r>
      <w:proofErr w:type="spellEnd"/>
      <w:r w:rsidRPr="00395244">
        <w:rPr>
          <w:rFonts w:ascii="Times New Roman" w:hAnsi="Times New Roman" w:cs="Times New Roman"/>
          <w:sz w:val="24"/>
          <w:szCs w:val="24"/>
        </w:rPr>
        <w:tab/>
        <w:t>мелодию с инструментальным сопровождением и без него (с помощью педагога);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слушают музыку (не отвлекаться, слушать произведение до конца);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ритмично двигаются в соответствии с характером музыки;</w:t>
      </w:r>
    </w:p>
    <w:p w:rsidR="001B73F2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-</w:t>
      </w:r>
      <w:r w:rsidRPr="00395244">
        <w:rPr>
          <w:rFonts w:ascii="Times New Roman" w:hAnsi="Times New Roman" w:cs="Times New Roman"/>
          <w:sz w:val="24"/>
          <w:szCs w:val="24"/>
        </w:rPr>
        <w:tab/>
        <w:t>подыгрывают простейшие мелодии на деревянных ложках, погремушках, барабане, металлофоне и др. инструментах.</w:t>
      </w:r>
    </w:p>
    <w:p w:rsid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Содержание курса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Слушание.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Слушание</w:t>
      </w:r>
      <w:r>
        <w:rPr>
          <w:rFonts w:ascii="Times New Roman" w:hAnsi="Times New Roman" w:cs="Times New Roman"/>
          <w:sz w:val="24"/>
          <w:szCs w:val="24"/>
        </w:rPr>
        <w:tab/>
        <w:t>(различение)</w:t>
      </w:r>
      <w:r>
        <w:rPr>
          <w:rFonts w:ascii="Times New Roman" w:hAnsi="Times New Roman" w:cs="Times New Roman"/>
          <w:sz w:val="24"/>
          <w:szCs w:val="24"/>
        </w:rPr>
        <w:tab/>
        <w:t>тихого</w:t>
      </w:r>
      <w:r>
        <w:rPr>
          <w:rFonts w:ascii="Times New Roman" w:hAnsi="Times New Roman" w:cs="Times New Roman"/>
          <w:sz w:val="24"/>
          <w:szCs w:val="24"/>
        </w:rPr>
        <w:tab/>
        <w:t xml:space="preserve">и </w:t>
      </w:r>
      <w:r w:rsidRPr="00395244">
        <w:rPr>
          <w:rFonts w:ascii="Times New Roman" w:hAnsi="Times New Roman" w:cs="Times New Roman"/>
          <w:sz w:val="24"/>
          <w:szCs w:val="24"/>
        </w:rPr>
        <w:t>громкого</w:t>
      </w:r>
      <w:r w:rsidRPr="00395244">
        <w:rPr>
          <w:rFonts w:ascii="Times New Roman" w:hAnsi="Times New Roman" w:cs="Times New Roman"/>
          <w:sz w:val="24"/>
          <w:szCs w:val="24"/>
        </w:rPr>
        <w:tab/>
        <w:t>звучания</w:t>
      </w:r>
      <w:r w:rsidRPr="00395244">
        <w:rPr>
          <w:rFonts w:ascii="Times New Roman" w:hAnsi="Times New Roman" w:cs="Times New Roman"/>
          <w:sz w:val="24"/>
          <w:szCs w:val="24"/>
        </w:rPr>
        <w:tab/>
        <w:t>музыки.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   начала и конца </w:t>
      </w:r>
      <w:r w:rsidRPr="00395244">
        <w:rPr>
          <w:rFonts w:ascii="Times New Roman" w:hAnsi="Times New Roman" w:cs="Times New Roman"/>
          <w:sz w:val="24"/>
          <w:szCs w:val="24"/>
        </w:rPr>
        <w:t>звучания     музыки.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Слушание</w:t>
      </w:r>
      <w:r w:rsidRPr="00395244">
        <w:rPr>
          <w:rFonts w:ascii="Times New Roman" w:hAnsi="Times New Roman" w:cs="Times New Roman"/>
          <w:sz w:val="24"/>
          <w:szCs w:val="24"/>
        </w:rPr>
        <w:tab/>
        <w:t xml:space="preserve">(различение) быстрой, умеренной, медленной музыки. Слушание (различение) колыбельной песни и марша. Слушание (различение) веселой и грустной </w:t>
      </w:r>
      <w:r w:rsidRPr="00395244">
        <w:rPr>
          <w:rFonts w:ascii="Times New Roman" w:hAnsi="Times New Roman" w:cs="Times New Roman"/>
          <w:sz w:val="24"/>
          <w:szCs w:val="24"/>
        </w:rPr>
        <w:lastRenderedPageBreak/>
        <w:t>музыки. Узнавание знакомой песни. Определение характера музыки. Узнавание знакомой мелодии, исполненной на разных музыкальных инструментах. Слушание (различение) сольного и хорового исполнения произведения. Определение музыкального стиля произведения. Слушание (узнавание) оркестра (народных инструментов, симфонических и др.), в исполнении которого звучит музыкальное произведение. Соотнесение музыкального образа с персонажем художественного произведения.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Пение.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Подражание характерным звукам животных во время звучания знакомой песни.</w:t>
      </w:r>
      <w:r w:rsidRPr="00395244">
        <w:rPr>
          <w:rFonts w:ascii="Times New Roman" w:hAnsi="Times New Roman" w:cs="Times New Roman"/>
          <w:sz w:val="24"/>
          <w:szCs w:val="24"/>
        </w:rPr>
        <w:tab/>
        <w:t>Подпевание</w:t>
      </w:r>
      <w:r w:rsidRPr="00395244">
        <w:rPr>
          <w:rFonts w:ascii="Times New Roman" w:hAnsi="Times New Roman" w:cs="Times New Roman"/>
          <w:sz w:val="24"/>
          <w:szCs w:val="24"/>
        </w:rPr>
        <w:tab/>
        <w:t>отдельных</w:t>
      </w:r>
      <w:r w:rsidRPr="00395244">
        <w:rPr>
          <w:rFonts w:ascii="Times New Roman" w:hAnsi="Times New Roman" w:cs="Times New Roman"/>
          <w:sz w:val="24"/>
          <w:szCs w:val="24"/>
        </w:rPr>
        <w:tab/>
        <w:t>или</w:t>
      </w:r>
      <w:r w:rsidRPr="00395244">
        <w:rPr>
          <w:rFonts w:ascii="Times New Roman" w:hAnsi="Times New Roman" w:cs="Times New Roman"/>
          <w:sz w:val="24"/>
          <w:szCs w:val="24"/>
        </w:rPr>
        <w:tab/>
        <w:t>повторяющихся</w:t>
      </w:r>
      <w:r w:rsidRPr="00395244">
        <w:rPr>
          <w:rFonts w:ascii="Times New Roman" w:hAnsi="Times New Roman" w:cs="Times New Roman"/>
          <w:sz w:val="24"/>
          <w:szCs w:val="24"/>
        </w:rPr>
        <w:tab/>
        <w:t>звуков,</w:t>
      </w:r>
      <w:r w:rsidRPr="00395244">
        <w:rPr>
          <w:rFonts w:ascii="Times New Roman" w:hAnsi="Times New Roman" w:cs="Times New Roman"/>
          <w:sz w:val="24"/>
          <w:szCs w:val="24"/>
        </w:rPr>
        <w:tab/>
      </w:r>
      <w:r w:rsidRPr="00395244">
        <w:rPr>
          <w:rFonts w:ascii="Times New Roman" w:hAnsi="Times New Roman" w:cs="Times New Roman"/>
          <w:sz w:val="24"/>
          <w:szCs w:val="24"/>
        </w:rPr>
        <w:tab/>
        <w:t>слогов</w:t>
      </w:r>
      <w:r w:rsidRPr="00395244">
        <w:rPr>
          <w:rFonts w:ascii="Times New Roman" w:hAnsi="Times New Roman" w:cs="Times New Roman"/>
          <w:sz w:val="24"/>
          <w:szCs w:val="24"/>
        </w:rPr>
        <w:tab/>
        <w:t>и</w:t>
      </w:r>
      <w:r w:rsidRPr="00395244">
        <w:rPr>
          <w:rFonts w:ascii="Times New Roman" w:hAnsi="Times New Roman" w:cs="Times New Roman"/>
          <w:sz w:val="24"/>
          <w:szCs w:val="24"/>
        </w:rPr>
        <w:tab/>
        <w:t>слов. Подпевание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5244">
        <w:rPr>
          <w:rFonts w:ascii="Times New Roman" w:hAnsi="Times New Roman" w:cs="Times New Roman"/>
          <w:sz w:val="24"/>
          <w:szCs w:val="24"/>
        </w:rPr>
        <w:t>повторяющихся</w:t>
      </w:r>
      <w:r w:rsidRPr="00395244">
        <w:rPr>
          <w:rFonts w:ascii="Times New Roman" w:hAnsi="Times New Roman" w:cs="Times New Roman"/>
          <w:sz w:val="24"/>
          <w:szCs w:val="24"/>
        </w:rPr>
        <w:tab/>
        <w:t>интонаций припева</w:t>
      </w:r>
      <w:r w:rsidRPr="00395244">
        <w:rPr>
          <w:rFonts w:ascii="Times New Roman" w:hAnsi="Times New Roman" w:cs="Times New Roman"/>
          <w:sz w:val="24"/>
          <w:szCs w:val="24"/>
        </w:rPr>
        <w:tab/>
        <w:t>песни.</w:t>
      </w:r>
      <w:r w:rsidRPr="00395244">
        <w:rPr>
          <w:rFonts w:ascii="Times New Roman" w:hAnsi="Times New Roman" w:cs="Times New Roman"/>
          <w:sz w:val="24"/>
          <w:szCs w:val="24"/>
        </w:rPr>
        <w:tab/>
        <w:t>Пение</w:t>
      </w:r>
      <w:r w:rsidRPr="00395244">
        <w:rPr>
          <w:rFonts w:ascii="Times New Roman" w:hAnsi="Times New Roman" w:cs="Times New Roman"/>
          <w:sz w:val="24"/>
          <w:szCs w:val="24"/>
        </w:rPr>
        <w:tab/>
      </w:r>
      <w:r w:rsidRPr="00395244">
        <w:rPr>
          <w:rFonts w:ascii="Times New Roman" w:hAnsi="Times New Roman" w:cs="Times New Roman"/>
          <w:sz w:val="24"/>
          <w:szCs w:val="24"/>
        </w:rPr>
        <w:tab/>
      </w:r>
      <w:r w:rsidRPr="00395244">
        <w:rPr>
          <w:rFonts w:ascii="Times New Roman" w:hAnsi="Times New Roman" w:cs="Times New Roman"/>
          <w:sz w:val="24"/>
          <w:szCs w:val="24"/>
        </w:rPr>
        <w:tab/>
        <w:t>слов песни (отдельных фраз, всей песни). Выразительное пение с соблюдением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динамических оттенков. Пение в хоре. Различение запева, припева и вступления к песне.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Движение под музыку.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Топанье под музыку. Хлопки в ладоши под музыку. Покачивание с одной ноги на другую. Начало движения вместе с началом звучания музыки и окончание движения по ее окончании. Движения: ходьба, бег, прыжки, кружение, приседание под музыку разного характера. Выполнение под музыку действия с предметами: наклоны предмета в разные стороны, опускание/поднимание предмета, подбрасывание/ловля предмета, взмахивание предметом и т.п. Выполнение   движений   разными   частями   тела   под   музыку:   «фонарики»,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«пружинка», наклоны головы и др. Соблюдение последовательности простейших танцевальных движений. Имитация движений животных. Выполнение движений, соответствующих словам песни. Соблюдение последовательности движений в соответствии с исполняемой ролью при инсценировке песни. Движение в хороводе. Движение под музыку в медленном, умеренном и быстром темпе. Ритмичная ходьба под музыку. Изменение скорости движения под музыку (ускорять, замедлять). Изменение движения при изменении метроритма произведения, при чередовании запева и припева песни, при изменении силы звучания. Выполнение танцевальных движений в паре с другим танцором.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 xml:space="preserve">    Выполнение развернутых движений одного образа. Имитация (исполнение) игры на музыкальных инструментах.</w:t>
      </w:r>
    </w:p>
    <w:p w:rsidR="00395244" w:rsidRP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Игра на музыкальных инструментах.</w:t>
      </w:r>
    </w:p>
    <w:p w:rsidR="00395244" w:rsidRDefault="00395244" w:rsidP="00395244">
      <w:pPr>
        <w:rPr>
          <w:rFonts w:ascii="Times New Roman" w:hAnsi="Times New Roman" w:cs="Times New Roman"/>
          <w:sz w:val="24"/>
          <w:szCs w:val="24"/>
        </w:rPr>
      </w:pPr>
      <w:r w:rsidRPr="00395244">
        <w:rPr>
          <w:rFonts w:ascii="Times New Roman" w:hAnsi="Times New Roman" w:cs="Times New Roman"/>
          <w:sz w:val="24"/>
          <w:szCs w:val="24"/>
        </w:rPr>
        <w:t>Слушание (различение) контрастных по звучанию музыкальных инструментов, сходных по звучанию музыкальных инструментов. Освоение приемов игры на музыкальных инструментах, не имеющих звукоряд. Тихая и громкая игра на музыкальном инструменте. Сопровождение мелодии игрой на музыкальном инструменте. Своевременное вступление и окончание игры на музыкальном инструменте. Освоение приемов игры на музыкальных инструментах, имеющих звукоряд. Сопровождение мелодии ритмичной игрой на музыкальном инструменте. Игра в ансамбле.</w:t>
      </w:r>
    </w:p>
    <w:p w:rsidR="007B7DA6" w:rsidRDefault="00395244" w:rsidP="003952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W w:w="864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2"/>
        <w:gridCol w:w="4111"/>
        <w:gridCol w:w="992"/>
        <w:gridCol w:w="993"/>
      </w:tblGrid>
      <w:tr w:rsidR="007B7DA6" w:rsidRPr="007B7DA6" w:rsidTr="007B7DA6">
        <w:trPr>
          <w:trHeight w:val="839"/>
        </w:trPr>
        <w:tc>
          <w:tcPr>
            <w:tcW w:w="709" w:type="dxa"/>
            <w:vMerge w:val="restart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2" w:type="dxa"/>
            <w:vMerge w:val="restart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4111" w:type="dxa"/>
            <w:vMerge w:val="restart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A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985" w:type="dxa"/>
            <w:gridSpan w:val="2"/>
          </w:tcPr>
          <w:p w:rsidR="007B7DA6" w:rsidRPr="007B7DA6" w:rsidRDefault="007B7DA6" w:rsidP="007B7D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B7DA6" w:rsidRPr="007B7DA6" w:rsidTr="007B7DA6">
        <w:trPr>
          <w:trHeight w:val="838"/>
        </w:trPr>
        <w:tc>
          <w:tcPr>
            <w:tcW w:w="709" w:type="dxa"/>
            <w:vMerge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vMerge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  <w:vMerge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7B7DA6" w:rsidRPr="007B7DA6" w:rsidTr="007B7DA6">
        <w:trPr>
          <w:trHeight w:val="1241"/>
        </w:trPr>
        <w:tc>
          <w:tcPr>
            <w:tcW w:w="709" w:type="dxa"/>
          </w:tcPr>
          <w:p w:rsidR="007B7DA6" w:rsidRPr="00145CCC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184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«В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гостях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кошки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4111" w:type="dxa"/>
          </w:tcPr>
          <w:p w:rsidR="007B7DA6" w:rsidRPr="007B7DA6" w:rsidRDefault="007B7DA6" w:rsidP="007B7D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внимания,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памяти с 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</w:p>
          <w:p w:rsidR="007B7DA6" w:rsidRPr="007B7DA6" w:rsidRDefault="007B7DA6" w:rsidP="007B7DA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приобщения детей к пению, учить подпевать повторяющиеся слова («мяу-мяу»)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826"/>
        </w:trPr>
        <w:tc>
          <w:tcPr>
            <w:tcW w:w="709" w:type="dxa"/>
          </w:tcPr>
          <w:p w:rsidR="007B7DA6" w:rsidRPr="00145CCC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84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Музыкальная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шкатулка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4111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Коррекция внимания, учить узнавать звучание</w:t>
            </w:r>
          </w:p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музыкальных инструментов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1658"/>
        </w:trPr>
        <w:tc>
          <w:tcPr>
            <w:tcW w:w="709" w:type="dxa"/>
          </w:tcPr>
          <w:p w:rsidR="007B7DA6" w:rsidRPr="00145CCC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84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Разноцветные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зонтики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4111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7DA6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внимания, памяти, 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двигательную активность, 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развивать ориентирование в пространстве (умение</w:t>
            </w:r>
            <w:proofErr w:type="gramEnd"/>
          </w:p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двигаться стайкой в указанном направлении)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1242"/>
        </w:trPr>
        <w:tc>
          <w:tcPr>
            <w:tcW w:w="709" w:type="dxa"/>
          </w:tcPr>
          <w:p w:rsidR="007B7DA6" w:rsidRPr="00145CCC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84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«В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осеннем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лесу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4111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внимания,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памяти с 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побуждения к 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прослушиванию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ab/>
              <w:t>мелодии различного характера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2070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184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«У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медведя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бору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4111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Коррекция внимания, памяти, мышления с помощью побуждения принимать активное участие в пение, подпевать взрослому повторяющиеся слова; учить узнавать знакомые</w:t>
            </w:r>
          </w:p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песни и эмоционально откликаться на них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826"/>
        </w:trPr>
        <w:tc>
          <w:tcPr>
            <w:tcW w:w="709" w:type="dxa"/>
          </w:tcPr>
          <w:p w:rsidR="007B7DA6" w:rsidRPr="00145CCC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84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Осенний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теремок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4111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Коррекция внимания, памяти, мышления, учить</w:t>
            </w:r>
          </w:p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узнавать звучание музыкальных инструментов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1242"/>
        </w:trPr>
        <w:tc>
          <w:tcPr>
            <w:tcW w:w="709" w:type="dxa"/>
          </w:tcPr>
          <w:p w:rsidR="007B7DA6" w:rsidRPr="00145CCC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184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Цок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Цок</w:t>
            </w:r>
            <w:proofErr w:type="spellEnd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лошадка</w:t>
            </w:r>
            <w:proofErr w:type="spellEnd"/>
            <w:proofErr w:type="gramStart"/>
            <w:r w:rsidRPr="007B7D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!»</w:t>
            </w:r>
            <w:proofErr w:type="gramEnd"/>
          </w:p>
        </w:tc>
        <w:tc>
          <w:tcPr>
            <w:tcW w:w="4111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внимания,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памяти, 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ритмично 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ab/>
              <w:t>движения,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сохраняя правильную осанку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84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«Первые снежинки»</w:t>
            </w:r>
          </w:p>
        </w:tc>
        <w:tc>
          <w:tcPr>
            <w:tcW w:w="4111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внимания,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памяти, 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мышления</w:t>
            </w:r>
            <w:r w:rsidRPr="007B7DA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B7D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842" w:type="dxa"/>
          </w:tcPr>
          <w:p w:rsidR="007B7DA6" w:rsidRPr="00B216D4" w:rsidRDefault="007B7DA6" w:rsidP="0079249E">
            <w:pPr>
              <w:pStyle w:val="TableParagraph"/>
              <w:rPr>
                <w:sz w:val="24"/>
              </w:rPr>
            </w:pP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tabs>
                <w:tab w:val="left" w:pos="1370"/>
                <w:tab w:val="left" w:pos="2882"/>
                <w:tab w:val="left" w:pos="4397"/>
              </w:tabs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  <w:t xml:space="preserve">выполнения </w:t>
            </w:r>
            <w:r w:rsidRPr="00B216D4">
              <w:rPr>
                <w:sz w:val="24"/>
              </w:rPr>
              <w:t>простейших</w:t>
            </w:r>
            <w:r w:rsidRPr="00B216D4">
              <w:rPr>
                <w:sz w:val="24"/>
              </w:rPr>
              <w:tab/>
              <w:t>игровых</w:t>
            </w:r>
          </w:p>
          <w:p w:rsidR="007B7DA6" w:rsidRPr="00B216D4" w:rsidRDefault="007B7DA6" w:rsidP="0079249E">
            <w:pPr>
              <w:pStyle w:val="TableParagraph"/>
              <w:spacing w:before="136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движений</w:t>
            </w:r>
            <w:r w:rsidRPr="00B216D4">
              <w:rPr>
                <w:spacing w:val="-3"/>
                <w:sz w:val="24"/>
              </w:rPr>
              <w:t xml:space="preserve"> </w:t>
            </w:r>
            <w:r w:rsidRPr="00B216D4">
              <w:rPr>
                <w:sz w:val="24"/>
              </w:rPr>
              <w:t>с</w:t>
            </w:r>
            <w:r w:rsidRPr="00B216D4">
              <w:rPr>
                <w:spacing w:val="-2"/>
                <w:sz w:val="24"/>
              </w:rPr>
              <w:t xml:space="preserve"> </w:t>
            </w:r>
            <w:r w:rsidRPr="00B216D4">
              <w:rPr>
                <w:sz w:val="24"/>
              </w:rPr>
              <w:t>предметами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«Бабушка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Зима»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tabs>
                <w:tab w:val="left" w:pos="1510"/>
                <w:tab w:val="left" w:pos="3124"/>
                <w:tab w:val="left" w:pos="4263"/>
              </w:tabs>
              <w:spacing w:line="362" w:lineRule="auto"/>
              <w:ind w:left="111" w:right="94"/>
              <w:rPr>
                <w:sz w:val="24"/>
              </w:rPr>
            </w:pPr>
            <w:r>
              <w:rPr>
                <w:sz w:val="24"/>
              </w:rPr>
              <w:t>Побуждать</w:t>
            </w:r>
            <w:r>
              <w:rPr>
                <w:sz w:val="24"/>
              </w:rPr>
              <w:tab/>
              <w:t xml:space="preserve">припоминать мелодии </w:t>
            </w:r>
            <w:r w:rsidRPr="00B216D4">
              <w:rPr>
                <w:spacing w:val="-1"/>
                <w:sz w:val="24"/>
              </w:rPr>
              <w:t>знакомых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песен</w:t>
            </w:r>
            <w:r w:rsidRPr="00B216D4">
              <w:rPr>
                <w:spacing w:val="-2"/>
                <w:sz w:val="24"/>
              </w:rPr>
              <w:t xml:space="preserve"> </w:t>
            </w:r>
            <w:r w:rsidRPr="00B216D4">
              <w:rPr>
                <w:sz w:val="24"/>
              </w:rPr>
              <w:t>и</w:t>
            </w:r>
            <w:r w:rsidRPr="00B216D4">
              <w:rPr>
                <w:spacing w:val="-1"/>
                <w:sz w:val="24"/>
              </w:rPr>
              <w:t xml:space="preserve"> </w:t>
            </w:r>
            <w:r w:rsidRPr="00B216D4">
              <w:rPr>
                <w:sz w:val="24"/>
              </w:rPr>
              <w:t>называть</w:t>
            </w:r>
            <w:r w:rsidRPr="00B216D4">
              <w:rPr>
                <w:spacing w:val="-3"/>
                <w:sz w:val="24"/>
              </w:rPr>
              <w:t xml:space="preserve"> </w:t>
            </w:r>
            <w:r w:rsidRPr="00B216D4">
              <w:rPr>
                <w:sz w:val="24"/>
              </w:rPr>
              <w:t>их,</w:t>
            </w:r>
            <w:r w:rsidRPr="00B216D4">
              <w:rPr>
                <w:spacing w:val="-1"/>
                <w:sz w:val="24"/>
              </w:rPr>
              <w:t xml:space="preserve"> </w:t>
            </w:r>
            <w:r w:rsidRPr="00B216D4">
              <w:rPr>
                <w:sz w:val="24"/>
              </w:rPr>
              <w:t>различать</w:t>
            </w:r>
            <w:r w:rsidRPr="00B216D4">
              <w:rPr>
                <w:spacing w:val="-3"/>
                <w:sz w:val="24"/>
              </w:rPr>
              <w:t xml:space="preserve"> </w:t>
            </w:r>
            <w:r w:rsidRPr="00B216D4">
              <w:rPr>
                <w:sz w:val="24"/>
              </w:rPr>
              <w:t>музыку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«Нарядная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елочка»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tabs>
                <w:tab w:val="left" w:pos="1470"/>
                <w:tab w:val="left" w:pos="2774"/>
                <w:tab w:val="left" w:pos="3813"/>
                <w:tab w:val="left" w:pos="5152"/>
              </w:tabs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Коррекция внимания, памяти, мышления </w:t>
            </w:r>
            <w:proofErr w:type="gramStart"/>
            <w:r w:rsidRPr="00B216D4">
              <w:rPr>
                <w:sz w:val="24"/>
              </w:rPr>
              <w:t>с</w:t>
            </w:r>
            <w:proofErr w:type="gramEnd"/>
          </w:p>
          <w:p w:rsidR="007B7DA6" w:rsidRPr="00B216D4" w:rsidRDefault="007B7DA6" w:rsidP="0079249E">
            <w:pPr>
              <w:pStyle w:val="TableParagraph"/>
              <w:spacing w:before="6" w:line="410" w:lineRule="atLeas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помощью</w:t>
            </w:r>
            <w:r w:rsidRPr="00B216D4">
              <w:rPr>
                <w:spacing w:val="18"/>
                <w:sz w:val="24"/>
              </w:rPr>
              <w:t xml:space="preserve"> </w:t>
            </w:r>
            <w:r w:rsidRPr="00B216D4">
              <w:rPr>
                <w:sz w:val="24"/>
              </w:rPr>
              <w:t>приобщения</w:t>
            </w:r>
            <w:r w:rsidRPr="00B216D4">
              <w:rPr>
                <w:spacing w:val="20"/>
                <w:sz w:val="24"/>
              </w:rPr>
              <w:t xml:space="preserve"> </w:t>
            </w:r>
            <w:r w:rsidRPr="00B216D4">
              <w:rPr>
                <w:sz w:val="24"/>
              </w:rPr>
              <w:t>к</w:t>
            </w:r>
            <w:r w:rsidRPr="00B216D4">
              <w:rPr>
                <w:spacing w:val="22"/>
                <w:sz w:val="24"/>
              </w:rPr>
              <w:t xml:space="preserve"> </w:t>
            </w:r>
            <w:r w:rsidRPr="00B216D4">
              <w:rPr>
                <w:sz w:val="24"/>
              </w:rPr>
              <w:t>подпеванию</w:t>
            </w:r>
            <w:r w:rsidRPr="00B216D4">
              <w:rPr>
                <w:spacing w:val="19"/>
                <w:sz w:val="24"/>
              </w:rPr>
              <w:t xml:space="preserve"> </w:t>
            </w:r>
            <w:r w:rsidRPr="00B216D4">
              <w:rPr>
                <w:sz w:val="24"/>
              </w:rPr>
              <w:t>несложных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песен,</w:t>
            </w:r>
            <w:r w:rsidRPr="00B216D4">
              <w:rPr>
                <w:spacing w:val="-2"/>
                <w:sz w:val="24"/>
              </w:rPr>
              <w:t xml:space="preserve"> </w:t>
            </w:r>
            <w:r w:rsidRPr="00B216D4">
              <w:rPr>
                <w:sz w:val="24"/>
              </w:rPr>
              <w:t>сопровождая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пение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жестами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«Новогодний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хоровод»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tabs>
                <w:tab w:val="left" w:pos="1470"/>
                <w:tab w:val="left" w:pos="2774"/>
                <w:tab w:val="left" w:pos="3813"/>
                <w:tab w:val="left" w:pos="5157"/>
              </w:tabs>
              <w:spacing w:line="268" w:lineRule="exac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z w:val="24"/>
              </w:rPr>
              <w:tab/>
              <w:t>внимания,</w:t>
            </w:r>
            <w:r w:rsidRPr="00B216D4">
              <w:rPr>
                <w:sz w:val="24"/>
              </w:rPr>
              <w:tab/>
              <w:t>памяти,</w:t>
            </w:r>
            <w:r w:rsidRPr="00B216D4">
              <w:rPr>
                <w:sz w:val="24"/>
              </w:rPr>
              <w:tab/>
              <w:t>мышления</w:t>
            </w:r>
            <w:r w:rsidRPr="00B216D4">
              <w:rPr>
                <w:sz w:val="24"/>
              </w:rPr>
              <w:tab/>
            </w:r>
            <w:proofErr w:type="gramStart"/>
            <w:r w:rsidRPr="00B216D4">
              <w:rPr>
                <w:sz w:val="24"/>
              </w:rPr>
              <w:t>с</w:t>
            </w:r>
            <w:proofErr w:type="gramEnd"/>
          </w:p>
          <w:p w:rsidR="007B7DA6" w:rsidRPr="00B216D4" w:rsidRDefault="007B7DA6" w:rsidP="0079249E">
            <w:pPr>
              <w:pStyle w:val="TableParagraph"/>
              <w:spacing w:before="6" w:line="410" w:lineRule="atLeas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помощью</w:t>
            </w:r>
            <w:r w:rsidRPr="00B216D4">
              <w:rPr>
                <w:spacing w:val="51"/>
                <w:sz w:val="24"/>
              </w:rPr>
              <w:t xml:space="preserve"> </w:t>
            </w:r>
            <w:r w:rsidRPr="00B216D4">
              <w:rPr>
                <w:sz w:val="24"/>
              </w:rPr>
              <w:t>приобщения</w:t>
            </w:r>
            <w:r w:rsidRPr="00B216D4">
              <w:rPr>
                <w:spacing w:val="52"/>
                <w:sz w:val="24"/>
              </w:rPr>
              <w:t xml:space="preserve"> </w:t>
            </w:r>
            <w:r w:rsidRPr="00B216D4">
              <w:rPr>
                <w:sz w:val="24"/>
              </w:rPr>
              <w:t>детей</w:t>
            </w:r>
            <w:r w:rsidRPr="00B216D4">
              <w:rPr>
                <w:spacing w:val="50"/>
                <w:sz w:val="24"/>
              </w:rPr>
              <w:t xml:space="preserve"> </w:t>
            </w:r>
            <w:r w:rsidRPr="00B216D4">
              <w:rPr>
                <w:sz w:val="24"/>
              </w:rPr>
              <w:t>к</w:t>
            </w:r>
            <w:r w:rsidRPr="00B216D4">
              <w:rPr>
                <w:spacing w:val="50"/>
                <w:sz w:val="24"/>
              </w:rPr>
              <w:t xml:space="preserve"> </w:t>
            </w:r>
            <w:r w:rsidRPr="00B216D4">
              <w:rPr>
                <w:sz w:val="24"/>
              </w:rPr>
              <w:t>пению,</w:t>
            </w:r>
            <w:r w:rsidRPr="00B216D4">
              <w:rPr>
                <w:spacing w:val="54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подпевать</w:t>
            </w:r>
            <w:r w:rsidRPr="00B216D4">
              <w:rPr>
                <w:spacing w:val="-3"/>
                <w:sz w:val="24"/>
              </w:rPr>
              <w:t xml:space="preserve"> </w:t>
            </w:r>
            <w:r w:rsidRPr="00B216D4">
              <w:rPr>
                <w:sz w:val="24"/>
              </w:rPr>
              <w:t>повторяющиеся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слова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снега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намело»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24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85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  <w:r w:rsidRPr="00B216D4">
              <w:rPr>
                <w:spacing w:val="84"/>
                <w:sz w:val="24"/>
              </w:rPr>
              <w:t xml:space="preserve"> </w:t>
            </w:r>
            <w:r w:rsidRPr="00B216D4">
              <w:rPr>
                <w:sz w:val="24"/>
              </w:rPr>
              <w:t>узнавать</w:t>
            </w:r>
            <w:r w:rsidRPr="00B216D4">
              <w:rPr>
                <w:spacing w:val="84"/>
                <w:sz w:val="24"/>
              </w:rPr>
              <w:t xml:space="preserve"> </w:t>
            </w:r>
            <w:r w:rsidRPr="00B216D4">
              <w:rPr>
                <w:sz w:val="24"/>
              </w:rPr>
              <w:t>звучание</w:t>
            </w:r>
          </w:p>
          <w:p w:rsidR="007B7DA6" w:rsidRPr="00B216D4" w:rsidRDefault="007B7DA6" w:rsidP="0079249E">
            <w:pPr>
              <w:pStyle w:val="TableParagraph"/>
              <w:spacing w:before="140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музыкальных</w:t>
            </w:r>
            <w:r w:rsidRPr="00B216D4">
              <w:rPr>
                <w:spacing w:val="-5"/>
                <w:sz w:val="24"/>
              </w:rPr>
              <w:t xml:space="preserve"> </w:t>
            </w:r>
            <w:r w:rsidRPr="00B216D4">
              <w:rPr>
                <w:sz w:val="24"/>
              </w:rPr>
              <w:t>инструментов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«Утро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лесу»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tabs>
                <w:tab w:val="left" w:pos="1470"/>
                <w:tab w:val="left" w:pos="2774"/>
                <w:tab w:val="left" w:pos="3089"/>
                <w:tab w:val="left" w:pos="3573"/>
                <w:tab w:val="left" w:pos="3813"/>
                <w:tab w:val="left" w:pos="5152"/>
              </w:tabs>
              <w:spacing w:line="357" w:lineRule="auto"/>
              <w:ind w:left="111" w:right="98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z w:val="24"/>
              </w:rPr>
              <w:tab/>
              <w:t>внимания,</w:t>
            </w:r>
            <w:r w:rsidRPr="00B216D4">
              <w:rPr>
                <w:sz w:val="24"/>
              </w:rPr>
              <w:tab/>
              <w:t>памяти,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  <w:t>мышления</w:t>
            </w:r>
            <w:r w:rsidRPr="00B216D4">
              <w:rPr>
                <w:sz w:val="24"/>
              </w:rPr>
              <w:tab/>
            </w:r>
            <w:r w:rsidRPr="00B216D4">
              <w:rPr>
                <w:spacing w:val="-4"/>
                <w:sz w:val="24"/>
              </w:rPr>
              <w:t>с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помощью</w:t>
            </w:r>
            <w:r w:rsidRPr="00B216D4">
              <w:rPr>
                <w:sz w:val="24"/>
              </w:rPr>
              <w:tab/>
              <w:t>побуждения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  <w:t>к</w:t>
            </w:r>
            <w:r w:rsidRPr="00B216D4">
              <w:rPr>
                <w:sz w:val="24"/>
              </w:rPr>
              <w:tab/>
              <w:t>прослушиванию</w:t>
            </w:r>
          </w:p>
          <w:p w:rsidR="007B7DA6" w:rsidRDefault="007B7DA6" w:rsidP="00792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мелодии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145CCC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2" w:lineRule="exact"/>
              <w:ind w:left="170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Зайки»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spacing w:line="360" w:lineRule="auto"/>
              <w:ind w:left="111" w:right="97"/>
              <w:jc w:val="both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памяти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с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помощью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приобщения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детей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к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пению,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подпевать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повторяющиеся слова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«Голубые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санки»</w:t>
            </w:r>
          </w:p>
        </w:tc>
        <w:tc>
          <w:tcPr>
            <w:tcW w:w="4111" w:type="dxa"/>
          </w:tcPr>
          <w:p w:rsidR="007B7DA6" w:rsidRDefault="007B7DA6" w:rsidP="0079249E">
            <w:pPr>
              <w:pStyle w:val="TableParagraph"/>
              <w:tabs>
                <w:tab w:val="left" w:pos="1510"/>
                <w:tab w:val="left" w:pos="1770"/>
                <w:tab w:val="left" w:pos="2294"/>
                <w:tab w:val="left" w:pos="2854"/>
                <w:tab w:val="left" w:pos="3873"/>
                <w:tab w:val="left" w:pos="4265"/>
                <w:tab w:val="left" w:pos="4384"/>
              </w:tabs>
              <w:spacing w:line="357" w:lineRule="auto"/>
              <w:ind w:left="111" w:right="92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z w:val="24"/>
              </w:rPr>
              <w:tab/>
              <w:t>внимания,</w:t>
            </w:r>
            <w:r w:rsidRPr="00B216D4">
              <w:rPr>
                <w:sz w:val="24"/>
              </w:rPr>
              <w:tab/>
              <w:t>памяти</w:t>
            </w:r>
            <w:r w:rsidRPr="00B216D4">
              <w:rPr>
                <w:sz w:val="24"/>
              </w:rPr>
              <w:tab/>
              <w:t>с</w:t>
            </w:r>
            <w:r w:rsidRPr="00B216D4">
              <w:rPr>
                <w:sz w:val="24"/>
              </w:rPr>
              <w:tab/>
              <w:t>помощью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побуждения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  <w:t>к</w:t>
            </w:r>
            <w:r w:rsidRPr="00B216D4">
              <w:rPr>
                <w:sz w:val="24"/>
              </w:rPr>
              <w:tab/>
              <w:t>прослушиванию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</w:r>
            <w:r>
              <w:rPr>
                <w:sz w:val="24"/>
              </w:rPr>
              <w:t>мелодии</w:t>
            </w:r>
          </w:p>
          <w:p w:rsidR="007B7DA6" w:rsidRDefault="007B7DA6" w:rsidP="00792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«Снеговик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елочка»</w:t>
            </w:r>
          </w:p>
        </w:tc>
        <w:tc>
          <w:tcPr>
            <w:tcW w:w="4111" w:type="dxa"/>
          </w:tcPr>
          <w:p w:rsidR="007B7DA6" w:rsidRPr="00B216D4" w:rsidRDefault="007B7DA6" w:rsidP="00145CCC">
            <w:pPr>
              <w:pStyle w:val="TableParagraph"/>
              <w:spacing w:line="360" w:lineRule="auto"/>
              <w:ind w:left="111" w:right="98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памяти,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мышления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развивать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двигательную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активность,</w:t>
            </w:r>
            <w:r w:rsidR="00145CCC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развивать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ориентирование</w:t>
            </w:r>
            <w:r w:rsidRPr="00B216D4">
              <w:rPr>
                <w:spacing w:val="30"/>
                <w:sz w:val="24"/>
              </w:rPr>
              <w:t xml:space="preserve"> </w:t>
            </w:r>
            <w:r w:rsidRPr="00B216D4">
              <w:rPr>
                <w:sz w:val="24"/>
              </w:rPr>
              <w:t>в</w:t>
            </w:r>
            <w:r w:rsidRPr="00B216D4">
              <w:rPr>
                <w:spacing w:val="27"/>
                <w:sz w:val="24"/>
              </w:rPr>
              <w:t xml:space="preserve"> </w:t>
            </w:r>
            <w:r w:rsidRPr="00B216D4">
              <w:rPr>
                <w:sz w:val="24"/>
              </w:rPr>
              <w:t>пространстве</w:t>
            </w:r>
            <w:r w:rsidRPr="00B216D4">
              <w:rPr>
                <w:spacing w:val="30"/>
                <w:sz w:val="24"/>
              </w:rPr>
              <w:t xml:space="preserve"> </w:t>
            </w:r>
            <w:r w:rsidRPr="00B216D4">
              <w:rPr>
                <w:sz w:val="24"/>
              </w:rPr>
              <w:lastRenderedPageBreak/>
              <w:t>(умение</w:t>
            </w:r>
            <w:r w:rsidR="00145CCC">
              <w:rPr>
                <w:sz w:val="24"/>
              </w:rPr>
              <w:t xml:space="preserve"> </w:t>
            </w:r>
            <w:r w:rsidRPr="00B216D4">
              <w:rPr>
                <w:sz w:val="24"/>
              </w:rPr>
              <w:t>двигаться</w:t>
            </w:r>
            <w:r w:rsidRPr="00B216D4">
              <w:rPr>
                <w:spacing w:val="-4"/>
                <w:sz w:val="24"/>
              </w:rPr>
              <w:t xml:space="preserve"> </w:t>
            </w:r>
            <w:r w:rsidRPr="00B216D4">
              <w:rPr>
                <w:sz w:val="24"/>
              </w:rPr>
              <w:t>стайкой</w:t>
            </w:r>
            <w:r w:rsidRPr="00B216D4">
              <w:rPr>
                <w:spacing w:val="-3"/>
                <w:sz w:val="24"/>
              </w:rPr>
              <w:t xml:space="preserve"> </w:t>
            </w:r>
            <w:r w:rsidRPr="00B216D4">
              <w:rPr>
                <w:sz w:val="24"/>
              </w:rPr>
              <w:t>в</w:t>
            </w:r>
            <w:r w:rsidRPr="00B216D4">
              <w:rPr>
                <w:spacing w:val="-6"/>
                <w:sz w:val="24"/>
              </w:rPr>
              <w:t xml:space="preserve"> </w:t>
            </w:r>
            <w:r w:rsidRPr="00B216D4">
              <w:rPr>
                <w:sz w:val="24"/>
              </w:rPr>
              <w:t>указанном</w:t>
            </w:r>
            <w:r w:rsidRPr="00B216D4">
              <w:rPr>
                <w:spacing w:val="-4"/>
                <w:sz w:val="24"/>
              </w:rPr>
              <w:t xml:space="preserve"> </w:t>
            </w:r>
            <w:r w:rsidRPr="00B216D4">
              <w:rPr>
                <w:sz w:val="24"/>
              </w:rPr>
              <w:t>направлении)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«Лепим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Снеговика»</w:t>
            </w:r>
          </w:p>
        </w:tc>
        <w:tc>
          <w:tcPr>
            <w:tcW w:w="4111" w:type="dxa"/>
          </w:tcPr>
          <w:p w:rsidR="007B7DA6" w:rsidRPr="00B216D4" w:rsidRDefault="00145CCC" w:rsidP="0079249E">
            <w:pPr>
              <w:pStyle w:val="TableParagraph"/>
              <w:tabs>
                <w:tab w:val="left" w:pos="1510"/>
                <w:tab w:val="left" w:pos="2854"/>
                <w:tab w:val="left" w:pos="3873"/>
                <w:tab w:val="left" w:pos="4269"/>
              </w:tabs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Коррекция</w:t>
            </w:r>
            <w:r>
              <w:rPr>
                <w:sz w:val="24"/>
              </w:rPr>
              <w:tab/>
              <w:t>внимания,</w:t>
            </w:r>
            <w:r>
              <w:rPr>
                <w:sz w:val="24"/>
              </w:rPr>
              <w:tab/>
              <w:t xml:space="preserve">памяти с </w:t>
            </w:r>
            <w:r w:rsidR="007B7DA6" w:rsidRPr="00B216D4">
              <w:rPr>
                <w:sz w:val="24"/>
              </w:rPr>
              <w:t>помощью</w:t>
            </w:r>
          </w:p>
          <w:p w:rsidR="007B7DA6" w:rsidRPr="00B216D4" w:rsidRDefault="00145CCC" w:rsidP="0079249E">
            <w:pPr>
              <w:pStyle w:val="TableParagraph"/>
              <w:tabs>
                <w:tab w:val="left" w:pos="1770"/>
                <w:tab w:val="left" w:pos="2294"/>
                <w:tab w:val="left" w:pos="4384"/>
              </w:tabs>
              <w:spacing w:before="6" w:line="410" w:lineRule="atLeast"/>
              <w:ind w:left="111" w:right="92"/>
              <w:rPr>
                <w:sz w:val="24"/>
              </w:rPr>
            </w:pPr>
            <w:r>
              <w:rPr>
                <w:sz w:val="24"/>
              </w:rPr>
              <w:t>побуждения</w:t>
            </w:r>
            <w:r>
              <w:rPr>
                <w:sz w:val="24"/>
              </w:rPr>
              <w:tab/>
              <w:t xml:space="preserve">к </w:t>
            </w:r>
            <w:r w:rsidR="007B7DA6" w:rsidRPr="00B216D4">
              <w:rPr>
                <w:sz w:val="24"/>
              </w:rPr>
              <w:t>прослушиванию</w:t>
            </w:r>
            <w:r w:rsidR="007B7DA6" w:rsidRPr="00B216D4">
              <w:rPr>
                <w:sz w:val="24"/>
              </w:rPr>
              <w:tab/>
              <w:t>мелодии</w:t>
            </w:r>
            <w:r w:rsidR="007B7DA6" w:rsidRPr="00B216D4">
              <w:rPr>
                <w:spacing w:val="-57"/>
                <w:sz w:val="24"/>
              </w:rPr>
              <w:t xml:space="preserve"> </w:t>
            </w:r>
            <w:r w:rsidR="007B7DA6" w:rsidRPr="00B216D4">
              <w:rPr>
                <w:sz w:val="24"/>
              </w:rPr>
              <w:t>различного</w:t>
            </w:r>
            <w:r w:rsidR="007B7DA6" w:rsidRPr="00B216D4">
              <w:rPr>
                <w:spacing w:val="-1"/>
                <w:sz w:val="24"/>
              </w:rPr>
              <w:t xml:space="preserve"> </w:t>
            </w:r>
            <w:r w:rsidR="007B7DA6" w:rsidRPr="00B216D4">
              <w:rPr>
                <w:sz w:val="24"/>
              </w:rPr>
              <w:t>характера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«Колобок-музыкант»</w:t>
            </w:r>
          </w:p>
        </w:tc>
        <w:tc>
          <w:tcPr>
            <w:tcW w:w="4111" w:type="dxa"/>
          </w:tcPr>
          <w:p w:rsidR="007B7DA6" w:rsidRPr="00B216D4" w:rsidRDefault="00145CCC" w:rsidP="00145CCC">
            <w:pPr>
              <w:pStyle w:val="TableParagraph"/>
              <w:tabs>
                <w:tab w:val="left" w:pos="1470"/>
                <w:tab w:val="left" w:pos="2774"/>
                <w:tab w:val="left" w:pos="3813"/>
                <w:tab w:val="left" w:pos="5152"/>
              </w:tabs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Коррекция внимания, памяти, </w:t>
            </w:r>
            <w:r w:rsidR="007B7DA6" w:rsidRPr="00B216D4">
              <w:rPr>
                <w:sz w:val="24"/>
              </w:rPr>
              <w:t>мышления</w:t>
            </w:r>
            <w:r w:rsidR="007B7DA6" w:rsidRPr="00B216D4">
              <w:rPr>
                <w:sz w:val="24"/>
              </w:rPr>
              <w:tab/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Оладушки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Бабушки»</w:t>
            </w:r>
          </w:p>
        </w:tc>
        <w:tc>
          <w:tcPr>
            <w:tcW w:w="4111" w:type="dxa"/>
          </w:tcPr>
          <w:p w:rsidR="007B7DA6" w:rsidRPr="00B216D4" w:rsidRDefault="007B7DA6" w:rsidP="00145CCC">
            <w:pPr>
              <w:pStyle w:val="TableParagraph"/>
              <w:tabs>
                <w:tab w:val="left" w:pos="2302"/>
                <w:tab w:val="left" w:pos="4265"/>
              </w:tabs>
              <w:spacing w:line="360" w:lineRule="auto"/>
              <w:ind w:left="111" w:right="95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="00145CCC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памяти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развивать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двигательную</w:t>
            </w:r>
            <w:r w:rsidR="00145CCC">
              <w:rPr>
                <w:sz w:val="24"/>
              </w:rPr>
              <w:t xml:space="preserve"> активность </w:t>
            </w:r>
            <w:proofErr w:type="spellStart"/>
            <w:proofErr w:type="gramStart"/>
            <w:r w:rsidRPr="00B216D4">
              <w:rPr>
                <w:sz w:val="24"/>
              </w:rPr>
              <w:t>активность</w:t>
            </w:r>
            <w:proofErr w:type="spellEnd"/>
            <w:proofErr w:type="gramEnd"/>
            <w:r w:rsidRPr="00B216D4">
              <w:rPr>
                <w:sz w:val="24"/>
              </w:rPr>
              <w:t>,</w:t>
            </w:r>
            <w:r w:rsidRPr="00B216D4">
              <w:rPr>
                <w:sz w:val="24"/>
              </w:rPr>
              <w:tab/>
            </w:r>
            <w:r w:rsidRPr="00B216D4">
              <w:rPr>
                <w:spacing w:val="-1"/>
                <w:sz w:val="24"/>
              </w:rPr>
              <w:t>развивать</w:t>
            </w:r>
            <w:r w:rsidRPr="00B216D4">
              <w:rPr>
                <w:spacing w:val="-58"/>
                <w:sz w:val="24"/>
              </w:rPr>
              <w:t xml:space="preserve"> </w:t>
            </w:r>
            <w:r w:rsidRPr="00B216D4">
              <w:rPr>
                <w:sz w:val="24"/>
              </w:rPr>
              <w:t>ориентирование</w:t>
            </w:r>
            <w:r w:rsidRPr="00B216D4">
              <w:rPr>
                <w:spacing w:val="30"/>
                <w:sz w:val="24"/>
              </w:rPr>
              <w:t xml:space="preserve"> </w:t>
            </w:r>
            <w:r w:rsidRPr="00B216D4">
              <w:rPr>
                <w:sz w:val="24"/>
              </w:rPr>
              <w:t>в</w:t>
            </w:r>
            <w:r w:rsidRPr="00B216D4">
              <w:rPr>
                <w:spacing w:val="27"/>
                <w:sz w:val="24"/>
              </w:rPr>
              <w:t xml:space="preserve"> </w:t>
            </w:r>
            <w:r w:rsidRPr="00B216D4">
              <w:rPr>
                <w:sz w:val="24"/>
              </w:rPr>
              <w:t>пространстве</w:t>
            </w:r>
            <w:r w:rsidRPr="00B216D4">
              <w:rPr>
                <w:spacing w:val="30"/>
                <w:sz w:val="24"/>
              </w:rPr>
              <w:t xml:space="preserve"> </w:t>
            </w:r>
            <w:r w:rsidRPr="00B216D4">
              <w:rPr>
                <w:sz w:val="24"/>
              </w:rPr>
              <w:t>(умение</w:t>
            </w:r>
          </w:p>
          <w:p w:rsidR="007B7DA6" w:rsidRPr="00B216D4" w:rsidRDefault="007B7DA6" w:rsidP="0079249E">
            <w:pPr>
              <w:pStyle w:val="TableParagraph"/>
              <w:ind w:left="111"/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«Бабушка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Маруся»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5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</w:t>
            </w:r>
            <w:r w:rsidRPr="00B216D4">
              <w:rPr>
                <w:spacing w:val="52"/>
                <w:sz w:val="24"/>
              </w:rPr>
              <w:t xml:space="preserve"> </w:t>
            </w:r>
            <w:r w:rsidRPr="00B216D4">
              <w:rPr>
                <w:sz w:val="24"/>
              </w:rPr>
              <w:t>с</w:t>
            </w:r>
            <w:r w:rsidRPr="00B216D4">
              <w:rPr>
                <w:spacing w:val="49"/>
                <w:sz w:val="24"/>
              </w:rPr>
              <w:t xml:space="preserve"> </w:t>
            </w:r>
            <w:r w:rsidRPr="00B216D4">
              <w:rPr>
                <w:sz w:val="24"/>
              </w:rPr>
              <w:t>помощью</w:t>
            </w:r>
            <w:r w:rsidRPr="00B216D4">
              <w:rPr>
                <w:spacing w:val="51"/>
                <w:sz w:val="24"/>
              </w:rPr>
              <w:t xml:space="preserve"> </w:t>
            </w:r>
            <w:r w:rsidRPr="00B216D4">
              <w:rPr>
                <w:sz w:val="24"/>
              </w:rPr>
              <w:t>побуждения</w:t>
            </w:r>
            <w:r w:rsidRPr="00B216D4">
              <w:rPr>
                <w:spacing w:val="53"/>
                <w:sz w:val="24"/>
              </w:rPr>
              <w:t xml:space="preserve"> </w:t>
            </w:r>
            <w:proofErr w:type="gramStart"/>
            <w:r w:rsidRPr="00B216D4">
              <w:rPr>
                <w:sz w:val="24"/>
              </w:rPr>
              <w:t>к</w:t>
            </w:r>
            <w:proofErr w:type="gramEnd"/>
          </w:p>
          <w:p w:rsidR="007B7DA6" w:rsidRDefault="007B7DA6" w:rsidP="0079249E">
            <w:pPr>
              <w:pStyle w:val="TableParagraph"/>
              <w:spacing w:before="136"/>
              <w:ind w:left="111"/>
              <w:rPr>
                <w:sz w:val="24"/>
              </w:rPr>
            </w:pPr>
            <w:r>
              <w:rPr>
                <w:sz w:val="24"/>
              </w:rPr>
              <w:t>прослушиванию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«Подарок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мамы»</w:t>
            </w:r>
          </w:p>
        </w:tc>
        <w:tc>
          <w:tcPr>
            <w:tcW w:w="4111" w:type="dxa"/>
          </w:tcPr>
          <w:p w:rsidR="00145CCC" w:rsidRPr="00B216D4" w:rsidRDefault="007B7DA6" w:rsidP="00145CCC">
            <w:pPr>
              <w:pStyle w:val="TableParagraph"/>
              <w:spacing w:line="360" w:lineRule="auto"/>
              <w:ind w:left="111" w:right="98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памяти,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мышления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развивать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двигательную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активность,</w:t>
            </w:r>
            <w:r w:rsidR="00145CCC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развивать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ориентирование</w:t>
            </w:r>
            <w:r w:rsidRPr="00B216D4">
              <w:rPr>
                <w:spacing w:val="30"/>
                <w:sz w:val="24"/>
              </w:rPr>
              <w:t xml:space="preserve"> </w:t>
            </w:r>
            <w:r w:rsidRPr="00B216D4">
              <w:rPr>
                <w:sz w:val="24"/>
              </w:rPr>
              <w:t>в</w:t>
            </w:r>
            <w:r w:rsidRPr="00B216D4">
              <w:rPr>
                <w:spacing w:val="27"/>
                <w:sz w:val="24"/>
              </w:rPr>
              <w:t xml:space="preserve"> </w:t>
            </w:r>
            <w:r w:rsidRPr="00B216D4">
              <w:rPr>
                <w:sz w:val="24"/>
              </w:rPr>
              <w:t>пространстве</w:t>
            </w:r>
            <w:r w:rsidRPr="00B216D4">
              <w:rPr>
                <w:spacing w:val="30"/>
                <w:sz w:val="24"/>
              </w:rPr>
              <w:t xml:space="preserve"> </w:t>
            </w:r>
          </w:p>
          <w:p w:rsidR="007B7DA6" w:rsidRPr="00B216D4" w:rsidRDefault="007B7DA6" w:rsidP="0079249E">
            <w:pPr>
              <w:pStyle w:val="TableParagraph"/>
              <w:ind w:left="111"/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«Улыбнулось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Солнышко»</w:t>
            </w:r>
          </w:p>
        </w:tc>
        <w:tc>
          <w:tcPr>
            <w:tcW w:w="4111" w:type="dxa"/>
          </w:tcPr>
          <w:p w:rsidR="007B7DA6" w:rsidRDefault="007B7DA6" w:rsidP="0079249E">
            <w:pPr>
              <w:pStyle w:val="TableParagraph"/>
              <w:tabs>
                <w:tab w:val="left" w:pos="1510"/>
                <w:tab w:val="left" w:pos="1770"/>
                <w:tab w:val="left" w:pos="2294"/>
                <w:tab w:val="left" w:pos="2854"/>
                <w:tab w:val="left" w:pos="3873"/>
                <w:tab w:val="left" w:pos="4265"/>
                <w:tab w:val="left" w:pos="4384"/>
              </w:tabs>
              <w:spacing w:line="357" w:lineRule="auto"/>
              <w:ind w:left="111" w:right="92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z w:val="24"/>
              </w:rPr>
              <w:tab/>
              <w:t>внимания,</w:t>
            </w:r>
            <w:r w:rsidRPr="00B216D4">
              <w:rPr>
                <w:sz w:val="24"/>
              </w:rPr>
              <w:tab/>
              <w:t>памяти</w:t>
            </w:r>
            <w:r w:rsidRPr="00B216D4">
              <w:rPr>
                <w:sz w:val="24"/>
              </w:rPr>
              <w:tab/>
              <w:t>с</w:t>
            </w:r>
            <w:r w:rsidRPr="00B216D4">
              <w:rPr>
                <w:sz w:val="24"/>
              </w:rPr>
              <w:tab/>
              <w:t>помощью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побуждения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  <w:t>к</w:t>
            </w:r>
            <w:r w:rsidRPr="00B216D4">
              <w:rPr>
                <w:sz w:val="24"/>
              </w:rPr>
              <w:tab/>
              <w:t>прослушиванию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</w:r>
            <w:r>
              <w:rPr>
                <w:sz w:val="24"/>
              </w:rPr>
              <w:t>мелодии</w:t>
            </w:r>
          </w:p>
          <w:p w:rsidR="007B7DA6" w:rsidRDefault="007B7DA6" w:rsidP="00792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Заюшкина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избушка»</w:t>
            </w:r>
          </w:p>
        </w:tc>
        <w:tc>
          <w:tcPr>
            <w:tcW w:w="4111" w:type="dxa"/>
          </w:tcPr>
          <w:p w:rsidR="007B7DA6" w:rsidRPr="00B216D4" w:rsidRDefault="007B7DA6" w:rsidP="00145CCC">
            <w:pPr>
              <w:pStyle w:val="TableParagraph"/>
              <w:spacing w:line="360" w:lineRule="auto"/>
              <w:ind w:left="111" w:right="97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памяти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с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помощью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побуждения принимать активное участие в пение,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подпевать</w:t>
            </w:r>
            <w:r w:rsidR="00145CCC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взрослому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повторяющиеся</w:t>
            </w:r>
            <w:r w:rsidRPr="00B216D4">
              <w:rPr>
                <w:spacing w:val="61"/>
                <w:sz w:val="24"/>
              </w:rPr>
              <w:t xml:space="preserve"> </w:t>
            </w:r>
            <w:r w:rsidRPr="00B216D4">
              <w:rPr>
                <w:sz w:val="24"/>
              </w:rPr>
              <w:t>слова;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  <w:r w:rsidRPr="00B216D4">
              <w:rPr>
                <w:spacing w:val="38"/>
                <w:sz w:val="24"/>
              </w:rPr>
              <w:t xml:space="preserve"> </w:t>
            </w:r>
            <w:r w:rsidRPr="00B216D4">
              <w:rPr>
                <w:sz w:val="24"/>
              </w:rPr>
              <w:t>узнавать</w:t>
            </w:r>
            <w:r w:rsidRPr="00B216D4">
              <w:rPr>
                <w:spacing w:val="34"/>
                <w:sz w:val="24"/>
              </w:rPr>
              <w:t xml:space="preserve"> </w:t>
            </w:r>
            <w:r w:rsidRPr="00B216D4">
              <w:rPr>
                <w:sz w:val="24"/>
              </w:rPr>
              <w:t>знакомые</w:t>
            </w:r>
            <w:r w:rsidRPr="00B216D4">
              <w:rPr>
                <w:spacing w:val="38"/>
                <w:sz w:val="24"/>
              </w:rPr>
              <w:t xml:space="preserve"> </w:t>
            </w:r>
            <w:r w:rsidRPr="00B216D4">
              <w:rPr>
                <w:sz w:val="24"/>
              </w:rPr>
              <w:t>песни</w:t>
            </w:r>
            <w:r w:rsidRPr="00B216D4">
              <w:rPr>
                <w:spacing w:val="35"/>
                <w:sz w:val="24"/>
              </w:rPr>
              <w:t xml:space="preserve"> </w:t>
            </w:r>
            <w:r w:rsidRPr="00B216D4">
              <w:rPr>
                <w:sz w:val="24"/>
              </w:rPr>
              <w:t>и</w:t>
            </w:r>
            <w:r w:rsidRPr="00B216D4">
              <w:rPr>
                <w:spacing w:val="35"/>
                <w:sz w:val="24"/>
              </w:rPr>
              <w:t xml:space="preserve"> </w:t>
            </w:r>
            <w:r w:rsidRPr="00B216D4">
              <w:rPr>
                <w:sz w:val="24"/>
              </w:rPr>
              <w:t>эмоционально</w:t>
            </w:r>
          </w:p>
          <w:p w:rsidR="007B7DA6" w:rsidRDefault="007B7DA6" w:rsidP="0079249E">
            <w:pPr>
              <w:pStyle w:val="TableParagraph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откликаться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357" w:lineRule="auto"/>
              <w:ind w:left="106" w:right="334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Петушок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Солнышко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разбудил»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tabs>
                <w:tab w:val="left" w:pos="1470"/>
                <w:tab w:val="left" w:pos="2774"/>
                <w:tab w:val="left" w:pos="3813"/>
                <w:tab w:val="left" w:pos="5152"/>
              </w:tabs>
              <w:spacing w:line="357" w:lineRule="auto"/>
              <w:ind w:left="111" w:right="98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z w:val="24"/>
              </w:rPr>
              <w:tab/>
              <w:t>внимания,</w:t>
            </w:r>
            <w:r w:rsidRPr="00B216D4">
              <w:rPr>
                <w:sz w:val="24"/>
              </w:rPr>
              <w:tab/>
              <w:t>памяти,</w:t>
            </w:r>
            <w:r w:rsidRPr="00B216D4">
              <w:rPr>
                <w:sz w:val="24"/>
              </w:rPr>
              <w:tab/>
              <w:t>мышления</w:t>
            </w:r>
            <w:r w:rsidRPr="00B216D4">
              <w:rPr>
                <w:sz w:val="24"/>
              </w:rPr>
              <w:tab/>
            </w:r>
            <w:r w:rsidRPr="00B216D4">
              <w:rPr>
                <w:spacing w:val="-4"/>
                <w:sz w:val="24"/>
              </w:rPr>
              <w:t>с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помощью</w:t>
            </w:r>
            <w:r w:rsidRPr="00B216D4">
              <w:rPr>
                <w:spacing w:val="51"/>
                <w:sz w:val="24"/>
              </w:rPr>
              <w:t xml:space="preserve"> </w:t>
            </w:r>
            <w:r w:rsidRPr="00B216D4">
              <w:rPr>
                <w:sz w:val="24"/>
              </w:rPr>
              <w:t>приобщения</w:t>
            </w:r>
            <w:r w:rsidRPr="00B216D4">
              <w:rPr>
                <w:spacing w:val="52"/>
                <w:sz w:val="24"/>
              </w:rPr>
              <w:t xml:space="preserve"> </w:t>
            </w:r>
            <w:r w:rsidRPr="00B216D4">
              <w:rPr>
                <w:sz w:val="24"/>
              </w:rPr>
              <w:t>детей</w:t>
            </w:r>
            <w:r w:rsidRPr="00B216D4">
              <w:rPr>
                <w:spacing w:val="50"/>
                <w:sz w:val="24"/>
              </w:rPr>
              <w:t xml:space="preserve"> </w:t>
            </w:r>
            <w:r w:rsidRPr="00B216D4">
              <w:rPr>
                <w:sz w:val="24"/>
              </w:rPr>
              <w:t>к</w:t>
            </w:r>
            <w:r w:rsidRPr="00B216D4">
              <w:rPr>
                <w:spacing w:val="50"/>
                <w:sz w:val="24"/>
              </w:rPr>
              <w:t xml:space="preserve"> </w:t>
            </w:r>
            <w:r w:rsidRPr="00B216D4">
              <w:rPr>
                <w:sz w:val="24"/>
              </w:rPr>
              <w:t>пению,</w:t>
            </w:r>
            <w:r w:rsidRPr="00B216D4">
              <w:rPr>
                <w:spacing w:val="54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</w:p>
          <w:p w:rsidR="007B7DA6" w:rsidRDefault="007B7DA6" w:rsidP="00792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подпевать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повторяющиеся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«Пришла весна»</w:t>
            </w:r>
          </w:p>
        </w:tc>
        <w:tc>
          <w:tcPr>
            <w:tcW w:w="4111" w:type="dxa"/>
          </w:tcPr>
          <w:p w:rsidR="007B7DA6" w:rsidRDefault="007B7DA6" w:rsidP="0079249E">
            <w:pPr>
              <w:pStyle w:val="TableParagraph"/>
              <w:tabs>
                <w:tab w:val="left" w:pos="1510"/>
                <w:tab w:val="left" w:pos="1770"/>
                <w:tab w:val="left" w:pos="2294"/>
                <w:tab w:val="left" w:pos="2854"/>
                <w:tab w:val="left" w:pos="3873"/>
                <w:tab w:val="left" w:pos="4265"/>
                <w:tab w:val="left" w:pos="4384"/>
              </w:tabs>
              <w:spacing w:line="357" w:lineRule="auto"/>
              <w:ind w:left="111" w:right="92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z w:val="24"/>
              </w:rPr>
              <w:tab/>
              <w:t>внимания,</w:t>
            </w:r>
            <w:r w:rsidRPr="00B216D4">
              <w:rPr>
                <w:sz w:val="24"/>
              </w:rPr>
              <w:tab/>
              <w:t>памяти</w:t>
            </w:r>
            <w:r w:rsidRPr="00B216D4">
              <w:rPr>
                <w:sz w:val="24"/>
              </w:rPr>
              <w:tab/>
              <w:t>с</w:t>
            </w:r>
            <w:r w:rsidRPr="00B216D4">
              <w:rPr>
                <w:sz w:val="24"/>
              </w:rPr>
              <w:tab/>
              <w:t>помощью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побуждения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  <w:t>к</w:t>
            </w:r>
            <w:r w:rsidRPr="00B216D4">
              <w:rPr>
                <w:sz w:val="24"/>
              </w:rPr>
              <w:tab/>
              <w:t>прослушиванию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</w:r>
            <w:r>
              <w:rPr>
                <w:sz w:val="24"/>
              </w:rPr>
              <w:t>мелодии</w:t>
            </w:r>
          </w:p>
          <w:p w:rsidR="007B7DA6" w:rsidRDefault="007B7DA6" w:rsidP="0079249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2" w:lineRule="exact"/>
              <w:ind w:left="170"/>
              <w:rPr>
                <w:sz w:val="24"/>
              </w:rPr>
            </w:pPr>
            <w:r>
              <w:rPr>
                <w:sz w:val="24"/>
              </w:rPr>
              <w:lastRenderedPageBreak/>
              <w:t>«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Петушок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курочка»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spacing w:line="360" w:lineRule="auto"/>
              <w:ind w:left="111" w:right="97"/>
              <w:jc w:val="both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памяти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с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lastRenderedPageBreak/>
              <w:t>помощью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побуждения принимать активное участие в пение,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подпевать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взрослому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повторяющиеся</w:t>
            </w:r>
            <w:r w:rsidRPr="00B216D4">
              <w:rPr>
                <w:spacing w:val="61"/>
                <w:sz w:val="24"/>
              </w:rPr>
              <w:t xml:space="preserve"> </w:t>
            </w:r>
            <w:r w:rsidRPr="00B216D4">
              <w:rPr>
                <w:sz w:val="24"/>
              </w:rPr>
              <w:t>слова;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  <w:r w:rsidRPr="00B216D4">
              <w:rPr>
                <w:spacing w:val="38"/>
                <w:sz w:val="24"/>
              </w:rPr>
              <w:t xml:space="preserve"> </w:t>
            </w:r>
            <w:r w:rsidRPr="00B216D4">
              <w:rPr>
                <w:sz w:val="24"/>
              </w:rPr>
              <w:t>узнавать</w:t>
            </w:r>
            <w:r w:rsidRPr="00B216D4">
              <w:rPr>
                <w:spacing w:val="34"/>
                <w:sz w:val="24"/>
              </w:rPr>
              <w:t xml:space="preserve"> </w:t>
            </w:r>
            <w:r w:rsidRPr="00B216D4">
              <w:rPr>
                <w:sz w:val="24"/>
              </w:rPr>
              <w:t>знакомые</w:t>
            </w:r>
            <w:r w:rsidRPr="00B216D4">
              <w:rPr>
                <w:spacing w:val="38"/>
                <w:sz w:val="24"/>
              </w:rPr>
              <w:t xml:space="preserve"> </w:t>
            </w:r>
            <w:r w:rsidRPr="00B216D4">
              <w:rPr>
                <w:sz w:val="24"/>
              </w:rPr>
              <w:t>песни</w:t>
            </w:r>
            <w:r w:rsidRPr="00B216D4">
              <w:rPr>
                <w:spacing w:val="35"/>
                <w:sz w:val="24"/>
              </w:rPr>
              <w:t xml:space="preserve"> </w:t>
            </w:r>
            <w:r w:rsidRPr="00B216D4">
              <w:rPr>
                <w:sz w:val="24"/>
              </w:rPr>
              <w:t>и</w:t>
            </w:r>
            <w:r w:rsidRPr="00B216D4">
              <w:rPr>
                <w:spacing w:val="35"/>
                <w:sz w:val="24"/>
              </w:rPr>
              <w:t xml:space="preserve"> </w:t>
            </w:r>
            <w:r w:rsidRPr="00B216D4">
              <w:rPr>
                <w:sz w:val="24"/>
              </w:rPr>
              <w:t>эмоционально</w:t>
            </w:r>
          </w:p>
          <w:p w:rsidR="007B7DA6" w:rsidRDefault="007B7DA6" w:rsidP="0079249E">
            <w:pPr>
              <w:pStyle w:val="TableParagraph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откликаться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56-57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2" w:lineRule="exact"/>
              <w:ind w:left="170"/>
              <w:rPr>
                <w:sz w:val="24"/>
              </w:rPr>
            </w:pPr>
            <w:r>
              <w:rPr>
                <w:sz w:val="24"/>
              </w:rPr>
              <w:t>«Весенние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кораблики»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tabs>
                <w:tab w:val="left" w:pos="1394"/>
                <w:tab w:val="left" w:pos="1470"/>
                <w:tab w:val="left" w:pos="2774"/>
                <w:tab w:val="left" w:pos="2937"/>
                <w:tab w:val="left" w:pos="3813"/>
                <w:tab w:val="left" w:pos="4337"/>
                <w:tab w:val="left" w:pos="5157"/>
              </w:tabs>
              <w:spacing w:line="360" w:lineRule="auto"/>
              <w:ind w:left="111" w:right="93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  <w:t>внимания,</w:t>
            </w:r>
            <w:r w:rsidRPr="00B216D4">
              <w:rPr>
                <w:sz w:val="24"/>
              </w:rPr>
              <w:tab/>
              <w:t>памяти,</w:t>
            </w:r>
            <w:r w:rsidRPr="00B216D4">
              <w:rPr>
                <w:sz w:val="24"/>
              </w:rPr>
              <w:tab/>
              <w:t>мышления</w:t>
            </w:r>
            <w:r w:rsidRPr="00B216D4">
              <w:rPr>
                <w:sz w:val="24"/>
              </w:rPr>
              <w:tab/>
            </w:r>
            <w:r w:rsidRPr="00B216D4">
              <w:rPr>
                <w:spacing w:val="-4"/>
                <w:sz w:val="24"/>
              </w:rPr>
              <w:t>с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помощью</w:t>
            </w:r>
            <w:r w:rsidRPr="00B216D4">
              <w:rPr>
                <w:sz w:val="24"/>
              </w:rPr>
              <w:tab/>
              <w:t>побуждения</w:t>
            </w:r>
            <w:r w:rsidRPr="00B216D4">
              <w:rPr>
                <w:sz w:val="24"/>
              </w:rPr>
              <w:tab/>
            </w:r>
            <w:r w:rsidRPr="00B216D4">
              <w:rPr>
                <w:sz w:val="24"/>
              </w:rPr>
              <w:tab/>
              <w:t>принимать</w:t>
            </w:r>
            <w:r w:rsidRPr="00B216D4">
              <w:rPr>
                <w:sz w:val="24"/>
              </w:rPr>
              <w:tab/>
            </w:r>
            <w:proofErr w:type="gramStart"/>
            <w:r w:rsidRPr="00B216D4">
              <w:rPr>
                <w:sz w:val="24"/>
              </w:rPr>
              <w:t>активное</w:t>
            </w:r>
            <w:proofErr w:type="gramEnd"/>
          </w:p>
          <w:p w:rsidR="007B7DA6" w:rsidRPr="00B216D4" w:rsidRDefault="007B7DA6" w:rsidP="0079249E">
            <w:pPr>
              <w:pStyle w:val="TableParagraph"/>
              <w:tabs>
                <w:tab w:val="left" w:pos="1270"/>
                <w:tab w:val="left" w:pos="1753"/>
                <w:tab w:val="left" w:pos="2780"/>
                <w:tab w:val="left" w:pos="4191"/>
              </w:tabs>
              <w:ind w:left="111"/>
              <w:rPr>
                <w:sz w:val="24"/>
              </w:rPr>
            </w:pPr>
            <w:r w:rsidRPr="00B216D4">
              <w:rPr>
                <w:sz w:val="24"/>
              </w:rPr>
              <w:t>участие</w:t>
            </w:r>
            <w:r w:rsidRPr="00B216D4">
              <w:rPr>
                <w:sz w:val="24"/>
              </w:rPr>
              <w:tab/>
              <w:t>в</w:t>
            </w:r>
            <w:r w:rsidRPr="00B216D4">
              <w:rPr>
                <w:sz w:val="24"/>
              </w:rPr>
              <w:tab/>
              <w:t>пение,</w:t>
            </w:r>
            <w:r w:rsidRPr="00B216D4">
              <w:rPr>
                <w:sz w:val="24"/>
              </w:rPr>
              <w:tab/>
              <w:t>подпевать</w:t>
            </w:r>
            <w:r w:rsidRPr="00B216D4">
              <w:rPr>
                <w:sz w:val="24"/>
              </w:rPr>
              <w:tab/>
              <w:t>взрослому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«Зазвенели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ручейки»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5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</w:t>
            </w:r>
            <w:r w:rsidRPr="00B216D4">
              <w:rPr>
                <w:spacing w:val="52"/>
                <w:sz w:val="24"/>
              </w:rPr>
              <w:t xml:space="preserve"> </w:t>
            </w:r>
            <w:r w:rsidRPr="00B216D4">
              <w:rPr>
                <w:sz w:val="24"/>
              </w:rPr>
              <w:t>с</w:t>
            </w:r>
            <w:r w:rsidRPr="00B216D4">
              <w:rPr>
                <w:spacing w:val="49"/>
                <w:sz w:val="24"/>
              </w:rPr>
              <w:t xml:space="preserve"> </w:t>
            </w:r>
            <w:r w:rsidRPr="00B216D4">
              <w:rPr>
                <w:sz w:val="24"/>
              </w:rPr>
              <w:t>помощью</w:t>
            </w:r>
            <w:r w:rsidRPr="00B216D4">
              <w:rPr>
                <w:spacing w:val="51"/>
                <w:sz w:val="24"/>
              </w:rPr>
              <w:t xml:space="preserve"> </w:t>
            </w:r>
            <w:r w:rsidRPr="00B216D4">
              <w:rPr>
                <w:sz w:val="24"/>
              </w:rPr>
              <w:t>побуждения</w:t>
            </w:r>
            <w:r w:rsidRPr="00B216D4">
              <w:rPr>
                <w:spacing w:val="53"/>
                <w:sz w:val="24"/>
              </w:rPr>
              <w:t xml:space="preserve"> </w:t>
            </w:r>
            <w:proofErr w:type="gramStart"/>
            <w:r w:rsidRPr="00B216D4">
              <w:rPr>
                <w:sz w:val="24"/>
              </w:rPr>
              <w:t>к</w:t>
            </w:r>
            <w:proofErr w:type="gramEnd"/>
          </w:p>
          <w:p w:rsidR="007B7DA6" w:rsidRDefault="007B7DA6" w:rsidP="0079249E">
            <w:pPr>
              <w:pStyle w:val="TableParagraph"/>
              <w:spacing w:before="140"/>
              <w:ind w:left="111"/>
              <w:rPr>
                <w:sz w:val="24"/>
              </w:rPr>
            </w:pPr>
            <w:r>
              <w:rPr>
                <w:sz w:val="24"/>
              </w:rPr>
              <w:t>прослушиванию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мелодии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«Птичка-невеличка»</w:t>
            </w:r>
          </w:p>
        </w:tc>
        <w:tc>
          <w:tcPr>
            <w:tcW w:w="4111" w:type="dxa"/>
          </w:tcPr>
          <w:p w:rsidR="007B7DA6" w:rsidRPr="00B216D4" w:rsidRDefault="007B7DA6" w:rsidP="00145CCC">
            <w:pPr>
              <w:pStyle w:val="TableParagraph"/>
              <w:spacing w:line="360" w:lineRule="auto"/>
              <w:ind w:left="111" w:right="97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памяти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с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помощью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побуждения принимать активное участие в пение,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подпевать</w:t>
            </w:r>
            <w:r w:rsidR="00145CCC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взрослому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повторяющиеся</w:t>
            </w:r>
            <w:r w:rsidRPr="00B216D4">
              <w:rPr>
                <w:spacing w:val="61"/>
                <w:sz w:val="24"/>
              </w:rPr>
              <w:t xml:space="preserve"> </w:t>
            </w:r>
            <w:r w:rsidRPr="00B216D4">
              <w:rPr>
                <w:sz w:val="24"/>
              </w:rPr>
              <w:t>слова;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  <w:r w:rsidRPr="00B216D4">
              <w:rPr>
                <w:spacing w:val="38"/>
                <w:sz w:val="24"/>
              </w:rPr>
              <w:t xml:space="preserve"> </w:t>
            </w:r>
            <w:r w:rsidRPr="00B216D4">
              <w:rPr>
                <w:sz w:val="24"/>
              </w:rPr>
              <w:t>узнавать</w:t>
            </w:r>
            <w:r w:rsidRPr="00B216D4">
              <w:rPr>
                <w:spacing w:val="34"/>
                <w:sz w:val="24"/>
              </w:rPr>
              <w:t xml:space="preserve"> </w:t>
            </w:r>
            <w:r w:rsidRPr="00B216D4">
              <w:rPr>
                <w:sz w:val="24"/>
              </w:rPr>
              <w:t>знакомые</w:t>
            </w:r>
            <w:r w:rsidRPr="00B216D4">
              <w:rPr>
                <w:spacing w:val="38"/>
                <w:sz w:val="24"/>
              </w:rPr>
              <w:t xml:space="preserve"> </w:t>
            </w:r>
            <w:r w:rsidRPr="00B216D4">
              <w:rPr>
                <w:sz w:val="24"/>
              </w:rPr>
              <w:t>песни</w:t>
            </w:r>
            <w:r w:rsidRPr="00B216D4">
              <w:rPr>
                <w:spacing w:val="35"/>
                <w:sz w:val="24"/>
              </w:rPr>
              <w:t xml:space="preserve"> </w:t>
            </w:r>
            <w:r w:rsidRPr="00B216D4">
              <w:rPr>
                <w:sz w:val="24"/>
              </w:rPr>
              <w:t>и</w:t>
            </w:r>
            <w:r w:rsidRPr="00B216D4">
              <w:rPr>
                <w:spacing w:val="35"/>
                <w:sz w:val="24"/>
              </w:rPr>
              <w:t xml:space="preserve"> </w:t>
            </w:r>
            <w:r w:rsidRPr="00B216D4">
              <w:rPr>
                <w:sz w:val="24"/>
              </w:rPr>
              <w:t>эмоционально</w:t>
            </w:r>
          </w:p>
          <w:p w:rsidR="007B7DA6" w:rsidRDefault="007B7DA6" w:rsidP="0079249E">
            <w:pPr>
              <w:pStyle w:val="TableParagraph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откликаться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145CCC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«Добрый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Жук»</w:t>
            </w:r>
          </w:p>
        </w:tc>
        <w:tc>
          <w:tcPr>
            <w:tcW w:w="4111" w:type="dxa"/>
          </w:tcPr>
          <w:p w:rsidR="00145CCC" w:rsidRPr="00B216D4" w:rsidRDefault="007B7DA6" w:rsidP="00145CCC">
            <w:pPr>
              <w:pStyle w:val="TableParagraph"/>
              <w:spacing w:line="360" w:lineRule="auto"/>
              <w:ind w:left="111" w:right="97"/>
              <w:jc w:val="both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памяти,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мышления</w:t>
            </w:r>
            <w:r w:rsidRPr="00B216D4">
              <w:rPr>
                <w:spacing w:val="-57"/>
                <w:sz w:val="24"/>
              </w:rPr>
              <w:t xml:space="preserve"> </w:t>
            </w:r>
            <w:r w:rsidRPr="00B216D4">
              <w:rPr>
                <w:sz w:val="24"/>
              </w:rPr>
              <w:t>развивать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двигательную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активность,</w:t>
            </w:r>
            <w:r w:rsidR="00145CCC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развивать</w:t>
            </w:r>
            <w:r w:rsidRPr="00B216D4">
              <w:rPr>
                <w:spacing w:val="1"/>
                <w:sz w:val="24"/>
              </w:rPr>
              <w:t xml:space="preserve"> </w:t>
            </w:r>
            <w:r w:rsidRPr="00B216D4">
              <w:rPr>
                <w:sz w:val="24"/>
              </w:rPr>
              <w:t>ориентирование</w:t>
            </w:r>
            <w:r w:rsidRPr="00B216D4">
              <w:rPr>
                <w:spacing w:val="30"/>
                <w:sz w:val="24"/>
              </w:rPr>
              <w:t xml:space="preserve"> </w:t>
            </w:r>
            <w:r w:rsidRPr="00B216D4">
              <w:rPr>
                <w:sz w:val="24"/>
              </w:rPr>
              <w:t>в</w:t>
            </w:r>
            <w:r w:rsidRPr="00B216D4">
              <w:rPr>
                <w:spacing w:val="27"/>
                <w:sz w:val="24"/>
              </w:rPr>
              <w:t xml:space="preserve"> </w:t>
            </w:r>
            <w:r w:rsidRPr="00B216D4">
              <w:rPr>
                <w:sz w:val="24"/>
              </w:rPr>
              <w:t>пространстве</w:t>
            </w:r>
            <w:r w:rsidRPr="00B216D4">
              <w:rPr>
                <w:spacing w:val="30"/>
                <w:sz w:val="24"/>
              </w:rPr>
              <w:t xml:space="preserve"> </w:t>
            </w:r>
          </w:p>
          <w:p w:rsidR="007B7DA6" w:rsidRPr="00B216D4" w:rsidRDefault="007B7DA6" w:rsidP="0079249E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DA6" w:rsidRPr="007B7DA6" w:rsidTr="007B7DA6">
        <w:trPr>
          <w:trHeight w:val="414"/>
        </w:trPr>
        <w:tc>
          <w:tcPr>
            <w:tcW w:w="709" w:type="dxa"/>
          </w:tcPr>
          <w:p w:rsidR="007B7DA6" w:rsidRPr="007B7DA6" w:rsidRDefault="00655F71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64-66</w:t>
            </w:r>
          </w:p>
        </w:tc>
        <w:tc>
          <w:tcPr>
            <w:tcW w:w="1842" w:type="dxa"/>
          </w:tcPr>
          <w:p w:rsidR="007B7DA6" w:rsidRDefault="007B7DA6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«Тимошкина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машина»</w:t>
            </w:r>
          </w:p>
        </w:tc>
        <w:tc>
          <w:tcPr>
            <w:tcW w:w="4111" w:type="dxa"/>
          </w:tcPr>
          <w:p w:rsidR="007B7DA6" w:rsidRPr="00B216D4" w:rsidRDefault="007B7DA6" w:rsidP="0079249E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24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85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  <w:r w:rsidRPr="00B216D4">
              <w:rPr>
                <w:spacing w:val="84"/>
                <w:sz w:val="24"/>
              </w:rPr>
              <w:t xml:space="preserve"> </w:t>
            </w:r>
            <w:r w:rsidRPr="00B216D4">
              <w:rPr>
                <w:sz w:val="24"/>
              </w:rPr>
              <w:t>узнавать</w:t>
            </w:r>
            <w:r w:rsidRPr="00B216D4">
              <w:rPr>
                <w:spacing w:val="84"/>
                <w:sz w:val="24"/>
              </w:rPr>
              <w:t xml:space="preserve"> </w:t>
            </w:r>
            <w:r w:rsidRPr="00B216D4">
              <w:rPr>
                <w:sz w:val="24"/>
              </w:rPr>
              <w:t>звучание</w:t>
            </w:r>
          </w:p>
          <w:p w:rsidR="007B7DA6" w:rsidRPr="00B216D4" w:rsidRDefault="007B7DA6" w:rsidP="0079249E">
            <w:pPr>
              <w:pStyle w:val="TableParagraph"/>
              <w:spacing w:before="140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музыкальных</w:t>
            </w:r>
            <w:r w:rsidRPr="00B216D4">
              <w:rPr>
                <w:spacing w:val="-5"/>
                <w:sz w:val="24"/>
              </w:rPr>
              <w:t xml:space="preserve"> </w:t>
            </w:r>
            <w:r w:rsidRPr="00B216D4">
              <w:rPr>
                <w:sz w:val="24"/>
              </w:rPr>
              <w:t>инструментов</w:t>
            </w:r>
          </w:p>
        </w:tc>
        <w:tc>
          <w:tcPr>
            <w:tcW w:w="992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B7DA6" w:rsidRPr="007B7DA6" w:rsidRDefault="007B7DA6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F71" w:rsidRPr="007B7DA6" w:rsidTr="007B7DA6">
        <w:trPr>
          <w:trHeight w:val="414"/>
        </w:trPr>
        <w:tc>
          <w:tcPr>
            <w:tcW w:w="709" w:type="dxa"/>
          </w:tcPr>
          <w:p w:rsidR="00655F71" w:rsidRDefault="00655F71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1842" w:type="dxa"/>
          </w:tcPr>
          <w:p w:rsidR="00655F71" w:rsidRDefault="00655F71" w:rsidP="0079249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 w:rsidRPr="00655F71">
              <w:rPr>
                <w:sz w:val="24"/>
              </w:rPr>
              <w:t>«Веселый оркестр»</w:t>
            </w:r>
          </w:p>
        </w:tc>
        <w:tc>
          <w:tcPr>
            <w:tcW w:w="4111" w:type="dxa"/>
          </w:tcPr>
          <w:p w:rsidR="00655F71" w:rsidRPr="00B216D4" w:rsidRDefault="00655F71" w:rsidP="00655F7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Коррекция</w:t>
            </w:r>
            <w:r w:rsidRPr="00B216D4">
              <w:rPr>
                <w:spacing w:val="24"/>
                <w:sz w:val="24"/>
              </w:rPr>
              <w:t xml:space="preserve"> </w:t>
            </w:r>
            <w:r w:rsidRPr="00B216D4">
              <w:rPr>
                <w:sz w:val="24"/>
              </w:rPr>
              <w:t>внимания,</w:t>
            </w:r>
            <w:r w:rsidRPr="00B216D4">
              <w:rPr>
                <w:spacing w:val="85"/>
                <w:sz w:val="24"/>
              </w:rPr>
              <w:t xml:space="preserve"> </w:t>
            </w:r>
            <w:r w:rsidRPr="00B216D4">
              <w:rPr>
                <w:sz w:val="24"/>
              </w:rPr>
              <w:t>учить</w:t>
            </w:r>
            <w:r w:rsidRPr="00B216D4">
              <w:rPr>
                <w:spacing w:val="84"/>
                <w:sz w:val="24"/>
              </w:rPr>
              <w:t xml:space="preserve"> </w:t>
            </w:r>
            <w:r w:rsidRPr="00B216D4">
              <w:rPr>
                <w:sz w:val="24"/>
              </w:rPr>
              <w:t>узнавать</w:t>
            </w:r>
            <w:r w:rsidRPr="00B216D4">
              <w:rPr>
                <w:spacing w:val="84"/>
                <w:sz w:val="24"/>
              </w:rPr>
              <w:t xml:space="preserve"> </w:t>
            </w:r>
            <w:r w:rsidRPr="00B216D4">
              <w:rPr>
                <w:sz w:val="24"/>
              </w:rPr>
              <w:t>звучание</w:t>
            </w:r>
          </w:p>
          <w:p w:rsidR="00655F71" w:rsidRPr="00B216D4" w:rsidRDefault="00655F71" w:rsidP="00655F71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 w:rsidRPr="00B216D4">
              <w:rPr>
                <w:sz w:val="24"/>
              </w:rPr>
              <w:t>музыкальных</w:t>
            </w:r>
            <w:r w:rsidRPr="00B216D4">
              <w:rPr>
                <w:spacing w:val="-5"/>
                <w:sz w:val="24"/>
              </w:rPr>
              <w:t xml:space="preserve"> </w:t>
            </w:r>
            <w:r w:rsidRPr="00B216D4">
              <w:rPr>
                <w:sz w:val="24"/>
              </w:rPr>
              <w:t>инструментов</w:t>
            </w:r>
          </w:p>
        </w:tc>
        <w:tc>
          <w:tcPr>
            <w:tcW w:w="992" w:type="dxa"/>
          </w:tcPr>
          <w:p w:rsidR="00655F71" w:rsidRPr="007B7DA6" w:rsidRDefault="00655F71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55F71" w:rsidRPr="007B7DA6" w:rsidRDefault="00655F71" w:rsidP="007B7D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7DA6" w:rsidRDefault="007B7DA6">
      <w:pPr>
        <w:rPr>
          <w:rFonts w:ascii="Times New Roman" w:hAnsi="Times New Roman" w:cs="Times New Roman"/>
          <w:sz w:val="24"/>
          <w:szCs w:val="24"/>
        </w:rPr>
      </w:pPr>
    </w:p>
    <w:p w:rsidR="009918A5" w:rsidRDefault="009918A5">
      <w:pPr>
        <w:rPr>
          <w:rFonts w:ascii="Times New Roman" w:hAnsi="Times New Roman" w:cs="Times New Roman"/>
          <w:sz w:val="24"/>
          <w:szCs w:val="24"/>
        </w:rPr>
      </w:pPr>
    </w:p>
    <w:p w:rsidR="009918A5" w:rsidRDefault="009918A5">
      <w:pPr>
        <w:rPr>
          <w:rFonts w:ascii="Times New Roman" w:hAnsi="Times New Roman" w:cs="Times New Roman"/>
          <w:sz w:val="24"/>
          <w:szCs w:val="24"/>
        </w:rPr>
      </w:pPr>
    </w:p>
    <w:p w:rsidR="009918A5" w:rsidRPr="007B7DA6" w:rsidRDefault="009918A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pict>
          <v:shape id="_x0000_i1026" type="#_x0000_t75" style="width:467.4pt;height:622.8pt">
            <v:imagedata r:id="rId8" o:title="edff365d-41aa-49c1-b0fb-e7016b576bc1"/>
          </v:shape>
        </w:pict>
      </w:r>
    </w:p>
    <w:sectPr w:rsidR="009918A5" w:rsidRPr="007B7DA6" w:rsidSect="00A668FE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F4A" w:rsidRDefault="00231F4A" w:rsidP="00A668FE">
      <w:pPr>
        <w:spacing w:after="0" w:line="240" w:lineRule="auto"/>
      </w:pPr>
      <w:r>
        <w:separator/>
      </w:r>
    </w:p>
  </w:endnote>
  <w:endnote w:type="continuationSeparator" w:id="0">
    <w:p w:rsidR="00231F4A" w:rsidRDefault="00231F4A" w:rsidP="00A66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099841"/>
      <w:docPartObj>
        <w:docPartGallery w:val="Page Numbers (Bottom of Page)"/>
        <w:docPartUnique/>
      </w:docPartObj>
    </w:sdtPr>
    <w:sdtEndPr/>
    <w:sdtContent>
      <w:p w:rsidR="00A668FE" w:rsidRDefault="00A668F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8A5">
          <w:rPr>
            <w:noProof/>
          </w:rPr>
          <w:t>11</w:t>
        </w:r>
        <w:r>
          <w:fldChar w:fldCharType="end"/>
        </w:r>
      </w:p>
    </w:sdtContent>
  </w:sdt>
  <w:p w:rsidR="00A668FE" w:rsidRDefault="00A668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F4A" w:rsidRDefault="00231F4A" w:rsidP="00A668FE">
      <w:pPr>
        <w:spacing w:after="0" w:line="240" w:lineRule="auto"/>
      </w:pPr>
      <w:r>
        <w:separator/>
      </w:r>
    </w:p>
  </w:footnote>
  <w:footnote w:type="continuationSeparator" w:id="0">
    <w:p w:rsidR="00231F4A" w:rsidRDefault="00231F4A" w:rsidP="00A668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61"/>
    <w:rsid w:val="000C5F1B"/>
    <w:rsid w:val="00145CCC"/>
    <w:rsid w:val="00197621"/>
    <w:rsid w:val="001B73F2"/>
    <w:rsid w:val="00231F4A"/>
    <w:rsid w:val="002A5D51"/>
    <w:rsid w:val="00395244"/>
    <w:rsid w:val="005D6813"/>
    <w:rsid w:val="00655F71"/>
    <w:rsid w:val="007B7DA6"/>
    <w:rsid w:val="007F3261"/>
    <w:rsid w:val="009918A5"/>
    <w:rsid w:val="00A6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B7D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A66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8FE"/>
  </w:style>
  <w:style w:type="paragraph" w:styleId="a5">
    <w:name w:val="footer"/>
    <w:basedOn w:val="a"/>
    <w:link w:val="a6"/>
    <w:uiPriority w:val="99"/>
    <w:unhideWhenUsed/>
    <w:rsid w:val="00A66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8FE"/>
  </w:style>
  <w:style w:type="paragraph" w:styleId="a7">
    <w:name w:val="Balloon Text"/>
    <w:basedOn w:val="a"/>
    <w:link w:val="a8"/>
    <w:uiPriority w:val="99"/>
    <w:semiHidden/>
    <w:unhideWhenUsed/>
    <w:rsid w:val="00A66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6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7B7D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A66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68FE"/>
  </w:style>
  <w:style w:type="paragraph" w:styleId="a5">
    <w:name w:val="footer"/>
    <w:basedOn w:val="a"/>
    <w:link w:val="a6"/>
    <w:uiPriority w:val="99"/>
    <w:unhideWhenUsed/>
    <w:rsid w:val="00A66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68FE"/>
  </w:style>
  <w:style w:type="paragraph" w:styleId="a7">
    <w:name w:val="Balloon Text"/>
    <w:basedOn w:val="a"/>
    <w:link w:val="a8"/>
    <w:uiPriority w:val="99"/>
    <w:semiHidden/>
    <w:unhideWhenUsed/>
    <w:rsid w:val="00A66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68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1845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АСОШ№2</cp:lastModifiedBy>
  <cp:revision>7</cp:revision>
  <cp:lastPrinted>2023-05-10T22:14:00Z</cp:lastPrinted>
  <dcterms:created xsi:type="dcterms:W3CDTF">2023-05-10T16:01:00Z</dcterms:created>
  <dcterms:modified xsi:type="dcterms:W3CDTF">2023-05-24T17:18:00Z</dcterms:modified>
</cp:coreProperties>
</file>